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B8CE3" w14:textId="33C77CF4" w:rsidR="00702E00" w:rsidRPr="009806F8" w:rsidRDefault="009D26D0" w:rsidP="00702E00">
      <w:pPr>
        <w:rPr>
          <w:rFonts w:ascii="Arial" w:hAnsi="Arial" w:cs="Arial"/>
          <w:b/>
          <w:bCs/>
        </w:rPr>
      </w:pPr>
      <w:r w:rsidRPr="009806F8">
        <w:rPr>
          <w:rFonts w:ascii="Arial" w:eastAsia="Times New Roman" w:hAnsi="Arial" w:cs="Arial"/>
          <w:b/>
          <w:bCs/>
          <w:i/>
          <w:iCs/>
          <w:kern w:val="0"/>
          <w14:ligatures w14:val="none"/>
        </w:rPr>
        <w:t>5</w:t>
      </w:r>
      <w:r w:rsidR="006773EB" w:rsidRPr="009806F8">
        <w:rPr>
          <w:rFonts w:ascii="Arial" w:eastAsia="Times New Roman" w:hAnsi="Arial" w:cs="Arial"/>
          <w:b/>
          <w:bCs/>
          <w:i/>
          <w:iCs/>
          <w:kern w:val="0"/>
          <w14:ligatures w14:val="none"/>
        </w:rPr>
        <w:t>5</w:t>
      </w:r>
      <w:r w:rsidRPr="009806F8">
        <w:rPr>
          <w:rFonts w:ascii="Arial" w:eastAsia="Times New Roman" w:hAnsi="Arial" w:cs="Arial"/>
          <w:b/>
          <w:bCs/>
          <w:i/>
          <w:iCs/>
          <w:kern w:val="0"/>
          <w14:ligatures w14:val="none"/>
        </w:rPr>
        <w:t>-2026</w:t>
      </w:r>
      <w:r w:rsidR="00702E00" w:rsidRPr="009806F8">
        <w:rPr>
          <w:rFonts w:ascii="Arial" w:eastAsia="Times New Roman" w:hAnsi="Arial" w:cs="Arial"/>
          <w:b/>
          <w:bCs/>
          <w:i/>
          <w:iCs/>
          <w:kern w:val="0"/>
          <w14:ligatures w14:val="none"/>
        </w:rPr>
        <w:t xml:space="preserve"> </w:t>
      </w:r>
      <w:r w:rsidR="00702E00" w:rsidRPr="009806F8">
        <w:rPr>
          <w:rFonts w:ascii="Arial" w:hAnsi="Arial" w:cs="Arial"/>
          <w:b/>
          <w:bCs/>
        </w:rPr>
        <w:t>Clinical Manager, Family and Counselling Programs</w:t>
      </w:r>
    </w:p>
    <w:p w14:paraId="1CB183E7" w14:textId="77777777" w:rsidR="00F82A15" w:rsidRPr="00F82A15" w:rsidRDefault="00F82A15" w:rsidP="00F82A15">
      <w:pPr>
        <w:spacing w:line="300" w:lineRule="atLeast"/>
        <w:rPr>
          <w:rFonts w:ascii="Arial" w:eastAsia="Times New Roman" w:hAnsi="Arial" w:cs="Arial"/>
          <w:color w:val="000000"/>
        </w:rPr>
      </w:pPr>
      <w:r w:rsidRPr="00F82A15">
        <w:rPr>
          <w:rFonts w:ascii="Arial" w:eastAsia="Times New Roman" w:hAnsi="Arial" w:cs="Arial"/>
          <w:color w:val="000000"/>
        </w:rPr>
        <w:t xml:space="preserve">Reporting to the Associate Executive Director and serving as a member of the FSO Leadership Team, the Clinical Manager, Family and Counselling Programs </w:t>
      </w:r>
      <w:proofErr w:type="gramStart"/>
      <w:r w:rsidRPr="00F82A15">
        <w:rPr>
          <w:rFonts w:ascii="Arial" w:eastAsia="Times New Roman" w:hAnsi="Arial" w:cs="Arial"/>
          <w:color w:val="000000"/>
        </w:rPr>
        <w:t>provides</w:t>
      </w:r>
      <w:proofErr w:type="gramEnd"/>
      <w:r w:rsidRPr="00F82A15">
        <w:rPr>
          <w:rFonts w:ascii="Arial" w:eastAsia="Times New Roman" w:hAnsi="Arial" w:cs="Arial"/>
          <w:color w:val="000000"/>
        </w:rPr>
        <w:t xml:space="preserve"> operational oversight, program management, and clinical leadership for Family Programs, including Intake and Counselling Services.</w:t>
      </w:r>
    </w:p>
    <w:p w14:paraId="611DED6A" w14:textId="77777777" w:rsidR="00F82A15" w:rsidRPr="00F82A15" w:rsidRDefault="00F82A15" w:rsidP="00F82A15">
      <w:pPr>
        <w:spacing w:line="300" w:lineRule="atLeast"/>
        <w:rPr>
          <w:rFonts w:ascii="Arial" w:eastAsia="Times New Roman" w:hAnsi="Arial" w:cs="Arial"/>
          <w:color w:val="000000"/>
        </w:rPr>
      </w:pPr>
      <w:r w:rsidRPr="00F82A15">
        <w:rPr>
          <w:rFonts w:ascii="Arial" w:eastAsia="Times New Roman" w:hAnsi="Arial" w:cs="Arial"/>
          <w:color w:val="000000"/>
        </w:rPr>
        <w:t>The role is responsible for the leadership, coordination, and oversight of key community programs, including the Alternative Dispute Resolution (ADR) Program, the Supervised Access Program (SAP), and Education and Outreach initiatives such as the Around the Rainbow (ATR) Program. The Clinical Manager ensures the delivery of high-quality, ethical, and effective services through program planning, implementation, evaluation, and continuous improvement, while overseeing program operations, staff, budgets, and reporting requirements.</w:t>
      </w:r>
    </w:p>
    <w:p w14:paraId="5429D3B3" w14:textId="5AFC5D9C" w:rsidR="00F82A15" w:rsidRPr="00F82A15" w:rsidRDefault="00F82A15" w:rsidP="00F82A15">
      <w:pPr>
        <w:spacing w:line="300" w:lineRule="atLeast"/>
        <w:rPr>
          <w:rFonts w:ascii="Arial" w:eastAsia="Times New Roman" w:hAnsi="Arial" w:cs="Arial"/>
          <w:color w:val="000000"/>
        </w:rPr>
      </w:pPr>
      <w:r w:rsidRPr="00F82A15">
        <w:rPr>
          <w:rFonts w:ascii="Arial" w:eastAsia="Times New Roman" w:hAnsi="Arial" w:cs="Arial"/>
          <w:color w:val="000000"/>
        </w:rPr>
        <w:t>The position provides supervision and consultation to counselling and intake staff and contributes to funding proposals and organizational reporting. Working collaboratively with internal teams and community partners, the Clinical Manager ensures programs remain responsive to evolving community needs and aligned with best practices in trauma-informed, family-</w:t>
      </w:r>
      <w:r w:rsidR="00490477" w:rsidRPr="00F82A15">
        <w:rPr>
          <w:rFonts w:ascii="Arial" w:eastAsia="Times New Roman" w:hAnsi="Arial" w:cs="Arial"/>
          <w:color w:val="000000"/>
        </w:rPr>
        <w:t>centered</w:t>
      </w:r>
      <w:r w:rsidRPr="00F82A15">
        <w:rPr>
          <w:rFonts w:ascii="Arial" w:eastAsia="Times New Roman" w:hAnsi="Arial" w:cs="Arial"/>
          <w:color w:val="000000"/>
        </w:rPr>
        <w:t xml:space="preserve"> service delivery.</w:t>
      </w:r>
    </w:p>
    <w:p w14:paraId="63AB4BD9" w14:textId="77777777" w:rsidR="00F82A15" w:rsidRPr="00F82A15" w:rsidRDefault="00F82A15" w:rsidP="00F82A15">
      <w:pPr>
        <w:spacing w:line="300" w:lineRule="atLeast"/>
        <w:rPr>
          <w:rFonts w:ascii="Arial" w:eastAsia="Times New Roman" w:hAnsi="Arial" w:cs="Arial"/>
          <w:color w:val="000000"/>
        </w:rPr>
      </w:pPr>
      <w:r w:rsidRPr="00F82A15">
        <w:rPr>
          <w:rFonts w:ascii="Arial" w:eastAsia="Times New Roman" w:hAnsi="Arial" w:cs="Arial"/>
          <w:color w:val="000000"/>
        </w:rPr>
        <w:t>Programs primarily serve families with current or previous involvement in the child protection system and may include complex family dynamics such as high conflict, trauma histories, parenting challenges, separation, and gender-based violence. As such, the role requires a strong understanding of family systems, parenting, child development, and the impacts of trauma and child welfare involvement.</w:t>
      </w:r>
    </w:p>
    <w:p w14:paraId="3D89AB29" w14:textId="77777777" w:rsidR="00F82A15" w:rsidRPr="00F82A15" w:rsidRDefault="00F82A15" w:rsidP="00F82A15">
      <w:pPr>
        <w:spacing w:line="300" w:lineRule="atLeast"/>
        <w:rPr>
          <w:rFonts w:ascii="Arial" w:eastAsia="Times New Roman" w:hAnsi="Arial" w:cs="Arial"/>
          <w:color w:val="000000"/>
        </w:rPr>
      </w:pPr>
      <w:r w:rsidRPr="00F82A15">
        <w:rPr>
          <w:rFonts w:ascii="Arial" w:eastAsia="Times New Roman" w:hAnsi="Arial" w:cs="Arial"/>
          <w:color w:val="000000"/>
        </w:rPr>
        <w:t>The Clinical Manager also supports the growth and sustainability of programs by identifying opportunities for program expansion, partnerships, and revenue-generating initiatives within a not-for-profit context to strengthen long-term organizational impact.</w:t>
      </w:r>
    </w:p>
    <w:p w14:paraId="6073B12E" w14:textId="5E68AC71" w:rsidR="002F4061" w:rsidRDefault="002F4061" w:rsidP="004A447F">
      <w:pPr>
        <w:spacing w:before="120" w:after="60" w:line="240" w:lineRule="auto"/>
        <w:rPr>
          <w:rFonts w:ascii="Arial" w:eastAsia="Times New Roman" w:hAnsi="Arial" w:cs="Arial"/>
          <w:b/>
          <w:bCs/>
          <w:i/>
          <w:iCs/>
          <w:color w:val="424242"/>
          <w:kern w:val="0"/>
          <w14:ligatures w14:val="none"/>
        </w:rPr>
      </w:pPr>
    </w:p>
    <w:p w14:paraId="1EF93185" w14:textId="77777777" w:rsidR="00C11930" w:rsidRDefault="00F20985" w:rsidP="00C11930">
      <w:pPr>
        <w:pStyle w:val="NoSpacing"/>
        <w:tabs>
          <w:tab w:val="left" w:pos="1980"/>
        </w:tabs>
        <w:ind w:left="1890" w:hanging="1890"/>
        <w:rPr>
          <w:rFonts w:ascii="Arial" w:hAnsi="Arial" w:cs="Arial"/>
        </w:rPr>
      </w:pPr>
      <w:r w:rsidRPr="00B524E2">
        <w:rPr>
          <w:rFonts w:ascii="Arial" w:hAnsi="Arial" w:cs="Arial"/>
          <w:b/>
          <w:bCs/>
        </w:rPr>
        <w:t>Location</w:t>
      </w:r>
      <w:r w:rsidRPr="00B524E2">
        <w:rPr>
          <w:rFonts w:ascii="Arial" w:hAnsi="Arial" w:cs="Arial"/>
        </w:rPr>
        <w:t xml:space="preserve">: </w:t>
      </w:r>
      <w:r w:rsidR="00A8299A">
        <w:rPr>
          <w:rFonts w:ascii="Arial" w:hAnsi="Arial" w:cs="Arial"/>
        </w:rPr>
        <w:t xml:space="preserve">  </w:t>
      </w:r>
      <w:r w:rsidR="000001DD">
        <w:rPr>
          <w:rFonts w:ascii="Arial" w:hAnsi="Arial" w:cs="Arial"/>
        </w:rPr>
        <w:t xml:space="preserve"> </w:t>
      </w:r>
      <w:r w:rsidR="00C11930">
        <w:rPr>
          <w:rFonts w:ascii="Arial" w:hAnsi="Arial" w:cs="Arial"/>
        </w:rPr>
        <w:t xml:space="preserve">        </w:t>
      </w:r>
      <w:r w:rsidRPr="00B524E2">
        <w:rPr>
          <w:rFonts w:ascii="Arial" w:hAnsi="Arial" w:cs="Arial"/>
        </w:rPr>
        <w:t>Ottawa, Office-based.</w:t>
      </w:r>
    </w:p>
    <w:p w14:paraId="5D5368BD" w14:textId="714B7BDC" w:rsidR="00F20985" w:rsidRPr="00B524E2" w:rsidRDefault="00C11930" w:rsidP="00C11930">
      <w:pPr>
        <w:pStyle w:val="NoSpacing"/>
        <w:tabs>
          <w:tab w:val="left" w:pos="1980"/>
        </w:tabs>
        <w:ind w:left="1890" w:hanging="1890"/>
        <w:rPr>
          <w:rFonts w:ascii="Arial" w:hAnsi="Arial" w:cs="Arial"/>
        </w:rPr>
      </w:pPr>
      <w:r>
        <w:rPr>
          <w:rFonts w:ascii="Arial" w:hAnsi="Arial" w:cs="Arial"/>
          <w:b/>
          <w:bCs/>
        </w:rPr>
        <w:t xml:space="preserve">                            </w:t>
      </w:r>
      <w:r w:rsidR="00F20985" w:rsidRPr="00B524E2">
        <w:rPr>
          <w:rFonts w:ascii="Arial" w:hAnsi="Arial" w:cs="Arial"/>
        </w:rPr>
        <w:t xml:space="preserve">FSO-SFO is located on the unceded Territory of </w:t>
      </w:r>
      <w:r>
        <w:rPr>
          <w:rFonts w:ascii="Arial" w:hAnsi="Arial" w:cs="Arial"/>
        </w:rPr>
        <w:t>t</w:t>
      </w:r>
      <w:r w:rsidR="00F20985" w:rsidRPr="00B524E2">
        <w:rPr>
          <w:rFonts w:ascii="Arial" w:hAnsi="Arial" w:cs="Arial"/>
        </w:rPr>
        <w:t>he</w:t>
      </w:r>
      <w:r w:rsidR="00A8299A">
        <w:rPr>
          <w:rFonts w:ascii="Arial" w:hAnsi="Arial" w:cs="Arial"/>
        </w:rPr>
        <w:t xml:space="preserve"> </w:t>
      </w:r>
      <w:r w:rsidR="00F20985" w:rsidRPr="00B524E2">
        <w:rPr>
          <w:rFonts w:ascii="Arial" w:hAnsi="Arial" w:cs="Arial"/>
        </w:rPr>
        <w:t>Anishinaabe Algonquin Nation</w:t>
      </w:r>
    </w:p>
    <w:p w14:paraId="63E5F83E" w14:textId="11C2A048" w:rsidR="00F20985" w:rsidRPr="00B524E2" w:rsidRDefault="00F20985" w:rsidP="00B524E2">
      <w:pPr>
        <w:pStyle w:val="NoSpacing"/>
        <w:rPr>
          <w:rFonts w:ascii="Arial" w:hAnsi="Arial" w:cs="Arial"/>
        </w:rPr>
      </w:pPr>
      <w:r w:rsidRPr="00B524E2">
        <w:rPr>
          <w:rFonts w:ascii="Arial" w:hAnsi="Arial" w:cs="Arial"/>
          <w:b/>
          <w:bCs/>
        </w:rPr>
        <w:t>Start date</w:t>
      </w:r>
      <w:r w:rsidRPr="00B524E2">
        <w:rPr>
          <w:rFonts w:ascii="Arial" w:hAnsi="Arial" w:cs="Arial"/>
        </w:rPr>
        <w:t xml:space="preserve">: </w:t>
      </w:r>
      <w:r w:rsidR="00A8299A">
        <w:rPr>
          <w:rFonts w:ascii="Arial" w:hAnsi="Arial" w:cs="Arial"/>
        </w:rPr>
        <w:t xml:space="preserve">  </w:t>
      </w:r>
      <w:r w:rsidR="00C11930">
        <w:rPr>
          <w:rFonts w:ascii="Arial" w:hAnsi="Arial" w:cs="Arial"/>
        </w:rPr>
        <w:t xml:space="preserve">        </w:t>
      </w:r>
      <w:r w:rsidRPr="00B524E2">
        <w:rPr>
          <w:rFonts w:ascii="Arial" w:hAnsi="Arial" w:cs="Arial"/>
        </w:rPr>
        <w:t>Immediate</w:t>
      </w:r>
    </w:p>
    <w:p w14:paraId="08715DB6" w14:textId="534F095D" w:rsidR="00F20985" w:rsidRPr="00B524E2" w:rsidRDefault="00F20985" w:rsidP="00B524E2">
      <w:pPr>
        <w:pStyle w:val="NoSpacing"/>
        <w:rPr>
          <w:rFonts w:ascii="Arial" w:hAnsi="Arial" w:cs="Arial"/>
        </w:rPr>
      </w:pPr>
      <w:r w:rsidRPr="00B524E2">
        <w:rPr>
          <w:rFonts w:ascii="Arial" w:hAnsi="Arial" w:cs="Arial"/>
          <w:b/>
          <w:bCs/>
        </w:rPr>
        <w:t>Position</w:t>
      </w:r>
      <w:r w:rsidRPr="00B524E2">
        <w:rPr>
          <w:rFonts w:ascii="Arial" w:hAnsi="Arial" w:cs="Arial"/>
        </w:rPr>
        <w:t xml:space="preserve">: </w:t>
      </w:r>
      <w:r w:rsidR="000001DD">
        <w:rPr>
          <w:rFonts w:ascii="Arial" w:hAnsi="Arial" w:cs="Arial"/>
        </w:rPr>
        <w:t xml:space="preserve">    </w:t>
      </w:r>
      <w:r w:rsidR="00C11930">
        <w:rPr>
          <w:rFonts w:ascii="Arial" w:hAnsi="Arial" w:cs="Arial"/>
        </w:rPr>
        <w:t xml:space="preserve">        </w:t>
      </w:r>
      <w:r w:rsidR="00001014">
        <w:rPr>
          <w:rFonts w:ascii="Arial" w:hAnsi="Arial" w:cs="Arial"/>
        </w:rPr>
        <w:t xml:space="preserve">Permanent </w:t>
      </w:r>
      <w:r w:rsidR="001F017E">
        <w:rPr>
          <w:rFonts w:ascii="Arial" w:hAnsi="Arial" w:cs="Arial"/>
        </w:rPr>
        <w:t xml:space="preserve"> </w:t>
      </w:r>
      <w:r w:rsidR="00B63381">
        <w:rPr>
          <w:rFonts w:ascii="Arial" w:hAnsi="Arial" w:cs="Arial"/>
        </w:rPr>
        <w:t xml:space="preserve">Full-Time </w:t>
      </w:r>
      <w:r w:rsidR="009440C4">
        <w:rPr>
          <w:rFonts w:ascii="Arial" w:hAnsi="Arial" w:cs="Arial"/>
        </w:rPr>
        <w:t xml:space="preserve">Non-Union </w:t>
      </w:r>
      <w:r w:rsidR="00B63381">
        <w:rPr>
          <w:rFonts w:ascii="Arial" w:hAnsi="Arial" w:cs="Arial"/>
        </w:rPr>
        <w:t>Managerial</w:t>
      </w:r>
    </w:p>
    <w:p w14:paraId="7B7E3F6C" w14:textId="42C0DEC3" w:rsidR="00B63381" w:rsidRDefault="00F20985" w:rsidP="00B63381">
      <w:pPr>
        <w:pStyle w:val="NoSpacing"/>
        <w:rPr>
          <w:rFonts w:ascii="Arial" w:hAnsi="Arial" w:cs="Arial"/>
        </w:rPr>
      </w:pPr>
      <w:r w:rsidRPr="00B524E2">
        <w:rPr>
          <w:rFonts w:ascii="Arial" w:hAnsi="Arial" w:cs="Arial"/>
          <w:b/>
          <w:bCs/>
        </w:rPr>
        <w:t>Salary</w:t>
      </w:r>
      <w:r w:rsidRPr="00B524E2">
        <w:rPr>
          <w:rFonts w:ascii="Arial" w:hAnsi="Arial" w:cs="Arial"/>
        </w:rPr>
        <w:t xml:space="preserve">: </w:t>
      </w:r>
      <w:r w:rsidR="00A8299A">
        <w:rPr>
          <w:rFonts w:ascii="Arial" w:hAnsi="Arial" w:cs="Arial"/>
        </w:rPr>
        <w:t xml:space="preserve">       </w:t>
      </w:r>
      <w:r w:rsidR="00C11930">
        <w:rPr>
          <w:rFonts w:ascii="Arial" w:hAnsi="Arial" w:cs="Arial"/>
        </w:rPr>
        <w:t xml:space="preserve">       </w:t>
      </w:r>
      <w:r w:rsidR="00A8299A">
        <w:rPr>
          <w:rFonts w:ascii="Arial" w:hAnsi="Arial" w:cs="Arial"/>
        </w:rPr>
        <w:t xml:space="preserve"> </w:t>
      </w:r>
      <w:r w:rsidR="00592814">
        <w:rPr>
          <w:rFonts w:ascii="Arial" w:hAnsi="Arial" w:cs="Arial"/>
        </w:rPr>
        <w:t>$76,343.00 to $100,913.00</w:t>
      </w:r>
    </w:p>
    <w:p w14:paraId="2AEA7316" w14:textId="768721D7" w:rsidR="003E0D8E" w:rsidRDefault="00B524E2" w:rsidP="00C11930">
      <w:pPr>
        <w:pStyle w:val="NoSpacing"/>
        <w:ind w:left="1890" w:hanging="1890"/>
        <w:rPr>
          <w:rFonts w:ascii="Arial" w:hAnsi="Arial" w:cs="Arial"/>
        </w:rPr>
      </w:pPr>
      <w:r w:rsidRPr="00B524E2">
        <w:rPr>
          <w:rFonts w:ascii="Arial" w:hAnsi="Arial" w:cs="Arial"/>
          <w:b/>
          <w:bCs/>
        </w:rPr>
        <w:t>Hours of Work</w:t>
      </w:r>
      <w:r w:rsidR="00ED41CF" w:rsidRPr="00B524E2">
        <w:rPr>
          <w:rFonts w:ascii="Arial" w:hAnsi="Arial" w:cs="Arial"/>
        </w:rPr>
        <w:t>:</w:t>
      </w:r>
      <w:r w:rsidR="00CB09B7">
        <w:rPr>
          <w:rFonts w:ascii="Arial" w:hAnsi="Arial" w:cs="Arial"/>
        </w:rPr>
        <w:t xml:space="preserve"> </w:t>
      </w:r>
      <w:r w:rsidR="00C11930">
        <w:rPr>
          <w:rFonts w:ascii="Arial" w:hAnsi="Arial" w:cs="Arial"/>
        </w:rPr>
        <w:t xml:space="preserve"> 35 hours per week (one evening per week and on-call coverage as required)</w:t>
      </w:r>
    </w:p>
    <w:p w14:paraId="4B6A7B16" w14:textId="648A482B" w:rsidR="00FC4A36" w:rsidRPr="00A8299A" w:rsidRDefault="00F20985" w:rsidP="00FC4A36">
      <w:pPr>
        <w:pStyle w:val="NoSpacing"/>
        <w:rPr>
          <w:rFonts w:ascii="Arial" w:hAnsi="Arial" w:cs="Arial"/>
          <w:u w:val="single"/>
        </w:rPr>
      </w:pPr>
      <w:r w:rsidRPr="00B524E2">
        <w:rPr>
          <w:rFonts w:ascii="Arial" w:hAnsi="Arial" w:cs="Arial"/>
          <w:b/>
          <w:bCs/>
        </w:rPr>
        <w:t>Job ID</w:t>
      </w:r>
      <w:r w:rsidRPr="00B524E2">
        <w:rPr>
          <w:rFonts w:ascii="Arial" w:hAnsi="Arial" w:cs="Arial"/>
        </w:rPr>
        <w:t xml:space="preserve">: </w:t>
      </w:r>
      <w:r w:rsidR="00A8299A">
        <w:rPr>
          <w:rFonts w:ascii="Arial" w:hAnsi="Arial" w:cs="Arial"/>
        </w:rPr>
        <w:t xml:space="preserve">       </w:t>
      </w:r>
      <w:r w:rsidR="00944880">
        <w:rPr>
          <w:rFonts w:ascii="Arial" w:hAnsi="Arial" w:cs="Arial"/>
        </w:rPr>
        <w:t xml:space="preserve"> </w:t>
      </w:r>
      <w:r w:rsidR="00C11930">
        <w:rPr>
          <w:rFonts w:ascii="Arial" w:hAnsi="Arial" w:cs="Arial"/>
        </w:rPr>
        <w:t xml:space="preserve">       </w:t>
      </w:r>
      <w:r w:rsidR="005F1DB5" w:rsidRPr="00A8299A">
        <w:rPr>
          <w:rFonts w:ascii="Arial" w:hAnsi="Arial" w:cs="Arial"/>
          <w:u w:val="single"/>
        </w:rPr>
        <w:t>5</w:t>
      </w:r>
      <w:r w:rsidR="00C11930">
        <w:rPr>
          <w:rFonts w:ascii="Arial" w:hAnsi="Arial" w:cs="Arial"/>
          <w:u w:val="single"/>
        </w:rPr>
        <w:t>5</w:t>
      </w:r>
      <w:r w:rsidRPr="00A8299A">
        <w:rPr>
          <w:rFonts w:ascii="Arial" w:hAnsi="Arial" w:cs="Arial"/>
          <w:u w:val="single"/>
        </w:rPr>
        <w:t>-202</w:t>
      </w:r>
      <w:r w:rsidR="005F1DB5" w:rsidRPr="00A8299A">
        <w:rPr>
          <w:rFonts w:ascii="Arial" w:hAnsi="Arial" w:cs="Arial"/>
          <w:u w:val="single"/>
        </w:rPr>
        <w:t>6</w:t>
      </w:r>
      <w:r w:rsidRPr="00A8299A">
        <w:rPr>
          <w:rFonts w:ascii="Arial" w:hAnsi="Arial" w:cs="Arial"/>
          <w:u w:val="single"/>
        </w:rPr>
        <w:t xml:space="preserve"> </w:t>
      </w:r>
      <w:r w:rsidR="00C21BA6">
        <w:rPr>
          <w:rFonts w:ascii="Arial" w:hAnsi="Arial" w:cs="Arial"/>
          <w:u w:val="single"/>
        </w:rPr>
        <w:t>Clinical Manager, Family and Counselling Programs</w:t>
      </w:r>
    </w:p>
    <w:p w14:paraId="6C28B59C" w14:textId="77777777" w:rsidR="00FC4A36" w:rsidRDefault="00FC4A36" w:rsidP="00FC4A36">
      <w:pPr>
        <w:pStyle w:val="NoSpacing"/>
        <w:rPr>
          <w:rFonts w:ascii="Arial" w:hAnsi="Arial" w:cs="Arial"/>
        </w:rPr>
      </w:pPr>
    </w:p>
    <w:p w14:paraId="0BC66F37" w14:textId="4F00C8EB" w:rsidR="00F20985" w:rsidRPr="00F20985" w:rsidRDefault="00F20985" w:rsidP="00FC4A36">
      <w:pPr>
        <w:pStyle w:val="NoSpacing"/>
        <w:rPr>
          <w:rFonts w:ascii="Arial" w:eastAsia="Times New Roman" w:hAnsi="Arial" w:cs="Arial"/>
          <w:b/>
          <w:bCs/>
          <w:color w:val="424242"/>
          <w:kern w:val="0"/>
          <w14:ligatures w14:val="none"/>
        </w:rPr>
      </w:pPr>
      <w:r w:rsidRPr="00F20985">
        <w:rPr>
          <w:rFonts w:ascii="Arial" w:eastAsia="Times New Roman" w:hAnsi="Arial" w:cs="Arial"/>
          <w:b/>
          <w:bCs/>
          <w:color w:val="424242"/>
          <w:kern w:val="0"/>
          <w14:ligatures w14:val="none"/>
        </w:rPr>
        <w:t>ABOUT US</w:t>
      </w:r>
    </w:p>
    <w:p w14:paraId="06F7A46D" w14:textId="77777777" w:rsidR="00C04B02" w:rsidRDefault="00F20985" w:rsidP="00E800A7">
      <w:pPr>
        <w:spacing w:before="120" w:after="60" w:line="240" w:lineRule="auto"/>
        <w:rPr>
          <w:rFonts w:ascii="Arial" w:eastAsia="Times New Roman" w:hAnsi="Arial" w:cs="Arial"/>
          <w:color w:val="424242"/>
          <w:kern w:val="0"/>
          <w14:ligatures w14:val="none"/>
        </w:rPr>
      </w:pPr>
      <w:r w:rsidRPr="009417BD">
        <w:rPr>
          <w:rFonts w:ascii="Arial" w:eastAsia="Times New Roman" w:hAnsi="Arial" w:cs="Arial"/>
          <w:color w:val="424242"/>
          <w:kern w:val="0"/>
          <w14:ligatures w14:val="none"/>
        </w:rPr>
        <w:t xml:space="preserve">Family Services à la famille Ottawa (FSO-SFO) has been strengthening individuals and families—and, by extension, the Ottawa community—since 1914. We provide skillful and compassionate support to address the mental health, family conflict or violence, and parenting challenges that families face. Through accessible counselling, </w:t>
      </w:r>
      <w:r w:rsidRPr="009417BD">
        <w:rPr>
          <w:rFonts w:ascii="Arial" w:eastAsia="Times New Roman" w:hAnsi="Arial" w:cs="Arial"/>
          <w:color w:val="424242"/>
          <w:kern w:val="0"/>
          <w14:ligatures w14:val="none"/>
        </w:rPr>
        <w:lastRenderedPageBreak/>
        <w:t xml:space="preserve">support groups, and educational programs, families increase their knowledge and skills, adopt healthy strategies, build meaningful connections, and enhance resilience. </w:t>
      </w:r>
    </w:p>
    <w:p w14:paraId="2D800680" w14:textId="77777777" w:rsidR="00DC443D" w:rsidRDefault="00F20985" w:rsidP="00E800A7">
      <w:pPr>
        <w:spacing w:before="120" w:after="60" w:line="240" w:lineRule="auto"/>
        <w:rPr>
          <w:rFonts w:ascii="Arial" w:eastAsia="Times New Roman" w:hAnsi="Arial" w:cs="Arial"/>
          <w:color w:val="424242"/>
          <w:kern w:val="0"/>
          <w14:ligatures w14:val="none"/>
        </w:rPr>
      </w:pPr>
      <w:r w:rsidRPr="009417BD">
        <w:rPr>
          <w:rFonts w:ascii="Arial" w:eastAsia="Times New Roman" w:hAnsi="Arial" w:cs="Arial"/>
          <w:color w:val="424242"/>
          <w:kern w:val="0"/>
          <w14:ligatures w14:val="none"/>
        </w:rPr>
        <w:t>We serve individuals across the lifespan and within all types of family constellations, including children, youth, transitional-aged youth, adults, seniors, couples, and families.</w:t>
      </w:r>
      <w:r w:rsidR="00C04B02">
        <w:rPr>
          <w:rFonts w:ascii="Arial" w:eastAsia="Times New Roman" w:hAnsi="Arial" w:cs="Arial"/>
          <w:color w:val="424242"/>
          <w:kern w:val="0"/>
          <w14:ligatures w14:val="none"/>
        </w:rPr>
        <w:t xml:space="preserve"> Our work is</w:t>
      </w:r>
      <w:r w:rsidRPr="009417BD">
        <w:rPr>
          <w:rFonts w:ascii="Arial" w:eastAsia="Times New Roman" w:hAnsi="Arial" w:cs="Arial"/>
          <w:color w:val="424242"/>
          <w:kern w:val="0"/>
          <w14:ligatures w14:val="none"/>
        </w:rPr>
        <w:t xml:space="preserve"> grounded in the real needs of our clients and families, the complex environments they live in, and a</w:t>
      </w:r>
      <w:r w:rsidR="00DC443D">
        <w:rPr>
          <w:rFonts w:ascii="Arial" w:eastAsia="Times New Roman" w:hAnsi="Arial" w:cs="Arial"/>
          <w:color w:val="424242"/>
          <w:kern w:val="0"/>
          <w14:ligatures w14:val="none"/>
        </w:rPr>
        <w:t xml:space="preserve"> strong </w:t>
      </w:r>
      <w:r w:rsidRPr="009417BD">
        <w:rPr>
          <w:rFonts w:ascii="Arial" w:eastAsia="Times New Roman" w:hAnsi="Arial" w:cs="Arial"/>
          <w:color w:val="424242"/>
          <w:kern w:val="0"/>
          <w14:ligatures w14:val="none"/>
        </w:rPr>
        <w:t>foundation of clinical and mental health expertise.</w:t>
      </w:r>
    </w:p>
    <w:p w14:paraId="4D1097AD" w14:textId="77777777" w:rsidR="00162BA6" w:rsidRDefault="00F20985" w:rsidP="00E800A7">
      <w:pPr>
        <w:spacing w:before="120" w:after="60" w:line="240" w:lineRule="auto"/>
        <w:rPr>
          <w:rFonts w:ascii="Arial" w:eastAsia="Times New Roman" w:hAnsi="Arial" w:cs="Arial"/>
          <w:color w:val="424242"/>
          <w:kern w:val="0"/>
          <w14:ligatures w14:val="none"/>
        </w:rPr>
      </w:pPr>
      <w:r w:rsidRPr="009417BD">
        <w:rPr>
          <w:rFonts w:ascii="Arial" w:eastAsia="Times New Roman" w:hAnsi="Arial" w:cs="Arial"/>
          <w:color w:val="424242"/>
          <w:kern w:val="0"/>
          <w14:ligatures w14:val="none"/>
        </w:rPr>
        <w:t xml:space="preserve">From </w:t>
      </w:r>
      <w:r w:rsidR="00041259">
        <w:rPr>
          <w:rFonts w:ascii="Arial" w:eastAsia="Times New Roman" w:hAnsi="Arial" w:cs="Arial"/>
          <w:color w:val="424242"/>
          <w:kern w:val="0"/>
          <w14:ligatures w14:val="none"/>
        </w:rPr>
        <w:t>Mothercare</w:t>
      </w:r>
      <w:r w:rsidRPr="009417BD">
        <w:rPr>
          <w:rFonts w:ascii="Arial" w:eastAsia="Times New Roman" w:hAnsi="Arial" w:cs="Arial"/>
          <w:color w:val="424242"/>
          <w:kern w:val="0"/>
          <w14:ligatures w14:val="none"/>
        </w:rPr>
        <w:t xml:space="preserve"> during the influenza epidemic of 1917, to supporting families through post-WWII reintegration, to </w:t>
      </w:r>
      <w:r w:rsidR="00041259">
        <w:rPr>
          <w:rFonts w:ascii="Arial" w:eastAsia="Times New Roman" w:hAnsi="Arial" w:cs="Arial"/>
          <w:color w:val="424242"/>
          <w:kern w:val="0"/>
          <w14:ligatures w14:val="none"/>
        </w:rPr>
        <w:t>redefining</w:t>
      </w:r>
      <w:r w:rsidR="008C014F">
        <w:rPr>
          <w:rFonts w:ascii="Arial" w:eastAsia="Times New Roman" w:hAnsi="Arial" w:cs="Arial"/>
          <w:color w:val="424242"/>
          <w:kern w:val="0"/>
          <w14:ligatures w14:val="none"/>
        </w:rPr>
        <w:t xml:space="preserve"> family </w:t>
      </w:r>
      <w:r w:rsidR="00041259">
        <w:rPr>
          <w:rFonts w:ascii="Arial" w:eastAsia="Times New Roman" w:hAnsi="Arial" w:cs="Arial"/>
          <w:color w:val="424242"/>
          <w:kern w:val="0"/>
          <w14:ligatures w14:val="none"/>
        </w:rPr>
        <w:t>therapy</w:t>
      </w:r>
      <w:r w:rsidR="007A6222">
        <w:rPr>
          <w:rFonts w:ascii="Arial" w:eastAsia="Times New Roman" w:hAnsi="Arial" w:cs="Arial"/>
          <w:color w:val="424242"/>
          <w:kern w:val="0"/>
          <w14:ligatures w14:val="none"/>
        </w:rPr>
        <w:t xml:space="preserve"> to reflect the diverse realities of “family”, FSO-SFO continues to </w:t>
      </w:r>
      <w:r w:rsidR="001F4162">
        <w:rPr>
          <w:rFonts w:ascii="Arial" w:eastAsia="Times New Roman" w:hAnsi="Arial" w:cs="Arial"/>
          <w:color w:val="424242"/>
          <w:kern w:val="0"/>
          <w14:ligatures w14:val="none"/>
        </w:rPr>
        <w:t>innovate</w:t>
      </w:r>
      <w:r w:rsidR="007A6222">
        <w:rPr>
          <w:rFonts w:ascii="Arial" w:eastAsia="Times New Roman" w:hAnsi="Arial" w:cs="Arial"/>
          <w:color w:val="424242"/>
          <w:kern w:val="0"/>
          <w14:ligatures w14:val="none"/>
        </w:rPr>
        <w:t xml:space="preserve"> and evolve in response to the changing</w:t>
      </w:r>
      <w:r w:rsidR="001F4162">
        <w:rPr>
          <w:rFonts w:ascii="Arial" w:eastAsia="Times New Roman" w:hAnsi="Arial" w:cs="Arial"/>
          <w:color w:val="424242"/>
          <w:kern w:val="0"/>
          <w14:ligatures w14:val="none"/>
        </w:rPr>
        <w:t xml:space="preserve"> needs of our community. </w:t>
      </w:r>
      <w:r w:rsidR="007A6222">
        <w:rPr>
          <w:rFonts w:ascii="Arial" w:eastAsia="Times New Roman" w:hAnsi="Arial" w:cs="Arial"/>
          <w:color w:val="424242"/>
          <w:kern w:val="0"/>
          <w14:ligatures w14:val="none"/>
        </w:rPr>
        <w:t xml:space="preserve"> </w:t>
      </w:r>
    </w:p>
    <w:p w14:paraId="201FED12" w14:textId="54844D32" w:rsidR="00F20985" w:rsidRPr="009417BD" w:rsidRDefault="00162BA6" w:rsidP="00E800A7">
      <w:pPr>
        <w:spacing w:before="120" w:after="60" w:line="240" w:lineRule="auto"/>
        <w:rPr>
          <w:rFonts w:ascii="Arial" w:eastAsia="Times New Roman" w:hAnsi="Arial" w:cs="Arial"/>
          <w:color w:val="424242"/>
          <w:kern w:val="0"/>
          <w14:ligatures w14:val="none"/>
        </w:rPr>
      </w:pPr>
      <w:r>
        <w:rPr>
          <w:rFonts w:ascii="Arial" w:eastAsia="Times New Roman" w:hAnsi="Arial" w:cs="Arial"/>
          <w:color w:val="424242"/>
          <w:kern w:val="0"/>
          <w14:ligatures w14:val="none"/>
        </w:rPr>
        <w:t xml:space="preserve">We strive to lead and convene the best and most promising practices, ensuring our services remain relevant and impactful.  Today, 98% of clients report that working with FSI-SFO has had a positive impact on their lives.  </w:t>
      </w:r>
    </w:p>
    <w:p w14:paraId="218087DA" w14:textId="0BD622D2" w:rsidR="0015399A" w:rsidRDefault="004C7F3D" w:rsidP="00E800A7">
      <w:pPr>
        <w:spacing w:before="120" w:after="60" w:line="240" w:lineRule="auto"/>
        <w:rPr>
          <w:rFonts w:ascii="Arial" w:eastAsia="Times New Roman" w:hAnsi="Arial" w:cs="Arial"/>
          <w:color w:val="424242"/>
          <w:kern w:val="0"/>
          <w14:ligatures w14:val="none"/>
        </w:rPr>
      </w:pPr>
      <w:r>
        <w:rPr>
          <w:rFonts w:ascii="Arial" w:eastAsia="Times New Roman" w:hAnsi="Arial" w:cs="Arial"/>
          <w:color w:val="424242"/>
          <w:kern w:val="0"/>
          <w14:ligatures w14:val="none"/>
        </w:rPr>
        <w:t>As an</w:t>
      </w:r>
      <w:r w:rsidR="00F20985" w:rsidRPr="009417BD">
        <w:rPr>
          <w:rFonts w:ascii="Arial" w:eastAsia="Times New Roman" w:hAnsi="Arial" w:cs="Arial"/>
          <w:color w:val="424242"/>
          <w:kern w:val="0"/>
          <w14:ligatures w14:val="none"/>
        </w:rPr>
        <w:t xml:space="preserve"> accredited non-profit charitable organization, FSO-SFO is a trusted pillar of the Ottawa community</w:t>
      </w:r>
      <w:r>
        <w:rPr>
          <w:rFonts w:ascii="Arial" w:eastAsia="Times New Roman" w:hAnsi="Arial" w:cs="Arial"/>
          <w:color w:val="424242"/>
          <w:kern w:val="0"/>
          <w14:ligatures w14:val="none"/>
        </w:rPr>
        <w:t xml:space="preserve">.  Our team is united by a </w:t>
      </w:r>
      <w:r w:rsidR="003040E4">
        <w:rPr>
          <w:rFonts w:ascii="Arial" w:eastAsia="Times New Roman" w:hAnsi="Arial" w:cs="Arial"/>
          <w:color w:val="424242"/>
          <w:kern w:val="0"/>
          <w14:ligatures w14:val="none"/>
        </w:rPr>
        <w:t>commitment to well-being, belonging, community, accountability, and client-centered</w:t>
      </w:r>
      <w:r w:rsidR="00346B6E">
        <w:rPr>
          <w:rFonts w:ascii="Arial" w:eastAsia="Times New Roman" w:hAnsi="Arial" w:cs="Arial"/>
          <w:color w:val="424242"/>
          <w:kern w:val="0"/>
          <w14:ligatures w14:val="none"/>
        </w:rPr>
        <w:t xml:space="preserve"> care. </w:t>
      </w:r>
    </w:p>
    <w:p w14:paraId="4B2866FA" w14:textId="542A8882" w:rsidR="00346B6E" w:rsidRDefault="00346B6E" w:rsidP="00E800A7">
      <w:pPr>
        <w:spacing w:before="120" w:after="60" w:line="240" w:lineRule="auto"/>
        <w:rPr>
          <w:rFonts w:ascii="Arial" w:eastAsia="Times New Roman" w:hAnsi="Arial" w:cs="Arial"/>
          <w:color w:val="424242"/>
          <w:kern w:val="0"/>
          <w14:ligatures w14:val="none"/>
        </w:rPr>
      </w:pPr>
      <w:r>
        <w:rPr>
          <w:rFonts w:ascii="Arial" w:eastAsia="Times New Roman" w:hAnsi="Arial" w:cs="Arial"/>
          <w:color w:val="424242"/>
          <w:kern w:val="0"/>
          <w14:ligatures w14:val="none"/>
        </w:rPr>
        <w:t xml:space="preserve">Join us in making a lasting difference for Ottawa families.  </w:t>
      </w:r>
    </w:p>
    <w:p w14:paraId="3DC3A3AE" w14:textId="77777777" w:rsidR="00F20985" w:rsidRDefault="00F20985" w:rsidP="00E800A7">
      <w:pPr>
        <w:spacing w:before="195" w:after="45" w:line="420" w:lineRule="atLeast"/>
        <w:outlineLvl w:val="2"/>
        <w:rPr>
          <w:rFonts w:ascii="Arial" w:eastAsia="Times New Roman" w:hAnsi="Arial" w:cs="Arial"/>
          <w:b/>
          <w:bCs/>
          <w:color w:val="424242"/>
          <w:kern w:val="0"/>
          <w14:ligatures w14:val="none"/>
        </w:rPr>
      </w:pPr>
      <w:r w:rsidRPr="00F20985">
        <w:rPr>
          <w:rFonts w:ascii="Arial" w:eastAsia="Times New Roman" w:hAnsi="Arial" w:cs="Arial"/>
          <w:b/>
          <w:bCs/>
          <w:color w:val="424242"/>
          <w:kern w:val="0"/>
          <w14:ligatures w14:val="none"/>
        </w:rPr>
        <w:t>ABOUT THE POSITION</w:t>
      </w:r>
    </w:p>
    <w:p w14:paraId="160BB2EB" w14:textId="77777777" w:rsidR="00BF7E5A" w:rsidRPr="00BF7E5A" w:rsidRDefault="00BF7E5A" w:rsidP="00BF7E5A">
      <w:pPr>
        <w:spacing w:line="300" w:lineRule="atLeast"/>
        <w:rPr>
          <w:rFonts w:ascii="Arial" w:eastAsia="Times New Roman" w:hAnsi="Arial" w:cs="Arial"/>
          <w:color w:val="000000"/>
        </w:rPr>
      </w:pPr>
      <w:r w:rsidRPr="00BF7E5A">
        <w:rPr>
          <w:rFonts w:ascii="Arial" w:eastAsia="Times New Roman" w:hAnsi="Arial" w:cs="Arial"/>
          <w:color w:val="000000"/>
        </w:rPr>
        <w:t>This role requires a balance of clinical expertise, operational leadership, and strategic thinking, including contributing to program sustainability, quality improvement, and organizational planning. The successful candidate will be comfortable navigating complexity, supporting teams within a structured environment, and advancing services in collaboration with partners and leadership.</w:t>
      </w:r>
    </w:p>
    <w:p w14:paraId="4FA80429" w14:textId="13A3FC42" w:rsidR="00A504D6" w:rsidRPr="007820FF" w:rsidRDefault="00BF7E5A" w:rsidP="007820FF">
      <w:pPr>
        <w:rPr>
          <w:rFonts w:ascii="Arial" w:hAnsi="Arial" w:cs="Arial"/>
          <w:b/>
          <w:bCs/>
        </w:rPr>
      </w:pPr>
      <w:r>
        <w:rPr>
          <w:rFonts w:ascii="Arial" w:hAnsi="Arial" w:cs="Arial"/>
          <w:b/>
          <w:bCs/>
        </w:rPr>
        <w:t>Major</w:t>
      </w:r>
      <w:r w:rsidR="00A504D6" w:rsidRPr="007820FF">
        <w:rPr>
          <w:rFonts w:ascii="Arial" w:hAnsi="Arial" w:cs="Arial"/>
          <w:b/>
          <w:bCs/>
        </w:rPr>
        <w:t xml:space="preserve"> Responsibilities</w:t>
      </w:r>
      <w:r w:rsidR="006C1B7E" w:rsidRPr="007820FF">
        <w:rPr>
          <w:rFonts w:ascii="Arial" w:hAnsi="Arial" w:cs="Arial"/>
          <w:b/>
          <w:bCs/>
        </w:rPr>
        <w:t xml:space="preserve"> Include</w:t>
      </w:r>
      <w:r w:rsidR="00A504D6" w:rsidRPr="007820FF">
        <w:rPr>
          <w:rFonts w:ascii="Arial" w:hAnsi="Arial" w:cs="Arial"/>
          <w:b/>
          <w:bCs/>
        </w:rPr>
        <w:t>:</w:t>
      </w:r>
    </w:p>
    <w:p w14:paraId="0B01E7B3" w14:textId="77777777" w:rsidR="00C17FE5" w:rsidRPr="00C17FE5" w:rsidRDefault="00C17FE5" w:rsidP="00C17FE5">
      <w:pPr>
        <w:spacing w:line="300" w:lineRule="atLeast"/>
        <w:rPr>
          <w:rFonts w:ascii="Arial" w:eastAsia="Times New Roman" w:hAnsi="Arial" w:cs="Arial"/>
          <w:color w:val="000000"/>
        </w:rPr>
      </w:pPr>
      <w:r w:rsidRPr="00C17FE5">
        <w:rPr>
          <w:rFonts w:ascii="Arial" w:eastAsia="Times New Roman" w:hAnsi="Arial" w:cs="Arial"/>
          <w:b/>
          <w:bCs/>
          <w:color w:val="000000"/>
        </w:rPr>
        <w:t>Clinical Leadership and Supervision</w:t>
      </w:r>
    </w:p>
    <w:p w14:paraId="63226CBE" w14:textId="77777777" w:rsidR="00C17FE5" w:rsidRPr="00C17FE5" w:rsidRDefault="00C17FE5" w:rsidP="00C17FE5">
      <w:pPr>
        <w:spacing w:line="300" w:lineRule="atLeast"/>
        <w:rPr>
          <w:rFonts w:ascii="Arial" w:eastAsia="Times New Roman" w:hAnsi="Arial" w:cs="Arial"/>
          <w:color w:val="000000"/>
        </w:rPr>
      </w:pPr>
      <w:r w:rsidRPr="00C17FE5">
        <w:rPr>
          <w:rFonts w:ascii="Arial" w:eastAsia="Times New Roman" w:hAnsi="Arial" w:cs="Arial"/>
          <w:color w:val="000000"/>
        </w:rPr>
        <w:t>• Provide clinical supervision and consultation to counselling staff, including individual supervision, case consultation, and peer consultation groups.</w:t>
      </w:r>
      <w:r w:rsidRPr="00C17FE5">
        <w:rPr>
          <w:rFonts w:ascii="Arial" w:eastAsia="Times New Roman" w:hAnsi="Arial" w:cs="Arial"/>
          <w:color w:val="000000"/>
        </w:rPr>
        <w:br/>
        <w:t>• Provide clinical supervision, consultation, and guidance to counselling and intake staff.</w:t>
      </w:r>
      <w:r w:rsidRPr="00C17FE5">
        <w:rPr>
          <w:rFonts w:ascii="Arial" w:eastAsia="Times New Roman" w:hAnsi="Arial" w:cs="Arial"/>
          <w:color w:val="000000"/>
        </w:rPr>
        <w:br/>
        <w:t>• Provide clinical consultation and support to intake staff and other program teams as required.</w:t>
      </w:r>
      <w:r w:rsidRPr="00C17FE5">
        <w:rPr>
          <w:rFonts w:ascii="Arial" w:eastAsia="Times New Roman" w:hAnsi="Arial" w:cs="Arial"/>
          <w:color w:val="000000"/>
        </w:rPr>
        <w:br/>
        <w:t>• Ensure counselling services meet ethical, professional, and legislative standards, including compliance with the Controlled Act of Psychotherapy.</w:t>
      </w:r>
      <w:r w:rsidRPr="00C17FE5">
        <w:rPr>
          <w:rFonts w:ascii="Arial" w:eastAsia="Times New Roman" w:hAnsi="Arial" w:cs="Arial"/>
          <w:color w:val="000000"/>
        </w:rPr>
        <w:br/>
        <w:t>• Monitor clinical practices, client records, and compliance documentation.</w:t>
      </w:r>
      <w:r w:rsidRPr="00C17FE5">
        <w:rPr>
          <w:rFonts w:ascii="Arial" w:eastAsia="Times New Roman" w:hAnsi="Arial" w:cs="Arial"/>
          <w:color w:val="000000"/>
        </w:rPr>
        <w:br/>
        <w:t>• Provide oversight and guidance regarding clinical documentation quality, compliance, and continuous improvement of clinical practices.</w:t>
      </w:r>
      <w:r w:rsidRPr="00C17FE5">
        <w:rPr>
          <w:rFonts w:ascii="Arial" w:eastAsia="Times New Roman" w:hAnsi="Arial" w:cs="Arial"/>
          <w:color w:val="000000"/>
        </w:rPr>
        <w:br/>
        <w:t>• Support staff in integrating trauma-informed, evidence-informed, and family systems approaches in service delivery.</w:t>
      </w:r>
      <w:r w:rsidRPr="00C17FE5">
        <w:rPr>
          <w:rFonts w:ascii="Arial" w:eastAsia="Times New Roman" w:hAnsi="Arial" w:cs="Arial"/>
          <w:color w:val="000000"/>
        </w:rPr>
        <w:br/>
        <w:t>• Promote trauma-informed, evidence-informed, and family systems approaches.</w:t>
      </w:r>
      <w:r w:rsidRPr="00C17FE5">
        <w:rPr>
          <w:rFonts w:ascii="Arial" w:eastAsia="Times New Roman" w:hAnsi="Arial" w:cs="Arial"/>
          <w:color w:val="000000"/>
        </w:rPr>
        <w:br/>
        <w:t xml:space="preserve">• Review and evaluate clinical requirements of programs and recommend </w:t>
      </w:r>
      <w:r w:rsidRPr="00C17FE5">
        <w:rPr>
          <w:rFonts w:ascii="Arial" w:eastAsia="Times New Roman" w:hAnsi="Arial" w:cs="Arial"/>
          <w:color w:val="000000"/>
        </w:rPr>
        <w:lastRenderedPageBreak/>
        <w:t>improvements to service delivery.</w:t>
      </w:r>
      <w:r w:rsidRPr="00C17FE5">
        <w:rPr>
          <w:rFonts w:ascii="Arial" w:eastAsia="Times New Roman" w:hAnsi="Arial" w:cs="Arial"/>
          <w:color w:val="000000"/>
        </w:rPr>
        <w:br/>
        <w:t>• Promote evidence-informed counselling practices and ongoing professional learning among staff.</w:t>
      </w:r>
      <w:r w:rsidRPr="00C17FE5">
        <w:rPr>
          <w:rFonts w:ascii="Arial" w:eastAsia="Times New Roman" w:hAnsi="Arial" w:cs="Arial"/>
          <w:color w:val="000000"/>
        </w:rPr>
        <w:br/>
        <w:t>• Support staff development and continuous learning.</w:t>
      </w:r>
      <w:r w:rsidRPr="00C17FE5">
        <w:rPr>
          <w:rFonts w:ascii="Arial" w:eastAsia="Times New Roman" w:hAnsi="Arial" w:cs="Arial"/>
          <w:color w:val="000000"/>
        </w:rPr>
        <w:br/>
        <w:t>• Provide direct counselling services as required.</w:t>
      </w:r>
    </w:p>
    <w:p w14:paraId="3AB2ABBF" w14:textId="77777777" w:rsidR="00C17FE5" w:rsidRPr="00C17FE5" w:rsidRDefault="00000000" w:rsidP="00C17FE5">
      <w:pPr>
        <w:spacing w:line="300" w:lineRule="atLeast"/>
        <w:jc w:val="center"/>
        <w:rPr>
          <w:rFonts w:ascii="Arial" w:eastAsia="Times New Roman" w:hAnsi="Arial" w:cs="Arial"/>
        </w:rPr>
      </w:pPr>
      <w:r>
        <w:rPr>
          <w:rFonts w:ascii="Arial" w:eastAsia="Times New Roman" w:hAnsi="Arial" w:cs="Arial"/>
        </w:rPr>
        <w:pict w14:anchorId="302E7593">
          <v:rect id="_x0000_i1025" style="width:468pt;height:1.5pt" o:hralign="center" o:hrstd="t" o:hr="t" fillcolor="#a0a0a0" stroked="f"/>
        </w:pict>
      </w:r>
    </w:p>
    <w:p w14:paraId="7373A423" w14:textId="77777777" w:rsidR="00C17FE5" w:rsidRPr="00C17FE5" w:rsidRDefault="00C17FE5" w:rsidP="00C17FE5">
      <w:pPr>
        <w:spacing w:line="300" w:lineRule="atLeast"/>
        <w:rPr>
          <w:rFonts w:ascii="Arial" w:eastAsia="Times New Roman" w:hAnsi="Arial" w:cs="Arial"/>
          <w:color w:val="000000"/>
        </w:rPr>
      </w:pPr>
      <w:r w:rsidRPr="00C17FE5">
        <w:rPr>
          <w:rFonts w:ascii="Arial" w:eastAsia="Times New Roman" w:hAnsi="Arial" w:cs="Arial"/>
          <w:b/>
          <w:bCs/>
          <w:color w:val="000000"/>
        </w:rPr>
        <w:t>Program Management and Development</w:t>
      </w:r>
    </w:p>
    <w:p w14:paraId="366CC62E" w14:textId="77777777" w:rsidR="00C17FE5" w:rsidRPr="00C17FE5" w:rsidRDefault="00C17FE5" w:rsidP="00C17FE5">
      <w:pPr>
        <w:spacing w:line="300" w:lineRule="atLeast"/>
        <w:rPr>
          <w:rFonts w:ascii="Arial" w:eastAsia="Times New Roman" w:hAnsi="Arial" w:cs="Arial"/>
          <w:color w:val="000000"/>
        </w:rPr>
      </w:pPr>
      <w:r w:rsidRPr="00C17FE5">
        <w:rPr>
          <w:rFonts w:ascii="Arial" w:eastAsia="Times New Roman" w:hAnsi="Arial" w:cs="Arial"/>
          <w:color w:val="000000"/>
        </w:rPr>
        <w:t>• Lead the planning, development, implementation, and evaluation of counselling and family support programs.</w:t>
      </w:r>
      <w:r w:rsidRPr="00C17FE5">
        <w:rPr>
          <w:rFonts w:ascii="Arial" w:eastAsia="Times New Roman" w:hAnsi="Arial" w:cs="Arial"/>
          <w:color w:val="000000"/>
        </w:rPr>
        <w:br/>
        <w:t>• Lead planning, implementation, evaluation, and continuous improvement of counselling and family programs.</w:t>
      </w:r>
      <w:r w:rsidRPr="00C17FE5">
        <w:rPr>
          <w:rFonts w:ascii="Arial" w:eastAsia="Times New Roman" w:hAnsi="Arial" w:cs="Arial"/>
          <w:color w:val="000000"/>
        </w:rPr>
        <w:br/>
        <w:t>• Provide operational leadership and management oversight for ADR, SAP, Education and Outreach programs (including ATR), and Intake and Counselling Services.</w:t>
      </w:r>
      <w:r w:rsidRPr="00C17FE5">
        <w:rPr>
          <w:rFonts w:ascii="Arial" w:eastAsia="Times New Roman" w:hAnsi="Arial" w:cs="Arial"/>
          <w:color w:val="000000"/>
        </w:rPr>
        <w:br/>
        <w:t>• Oversee operations of ADR, SAP, Intake, Counselling, and Education and Outreach programs (including ATR).</w:t>
      </w:r>
      <w:r w:rsidRPr="00C17FE5">
        <w:rPr>
          <w:rFonts w:ascii="Arial" w:eastAsia="Times New Roman" w:hAnsi="Arial" w:cs="Arial"/>
          <w:color w:val="000000"/>
        </w:rPr>
        <w:br/>
        <w:t>• Develop and monitor annual program goals aligned with the organization’s strategic plan.</w:t>
      </w:r>
      <w:r w:rsidRPr="00C17FE5">
        <w:rPr>
          <w:rFonts w:ascii="Arial" w:eastAsia="Times New Roman" w:hAnsi="Arial" w:cs="Arial"/>
          <w:color w:val="000000"/>
        </w:rPr>
        <w:br/>
        <w:t>• Establish and monitor program goals aligned with organizational priorities.</w:t>
      </w:r>
      <w:r w:rsidRPr="00C17FE5">
        <w:rPr>
          <w:rFonts w:ascii="Arial" w:eastAsia="Times New Roman" w:hAnsi="Arial" w:cs="Arial"/>
          <w:color w:val="000000"/>
        </w:rPr>
        <w:br/>
        <w:t>• Contribute to service planning to ensure programs remain responsive to community needs.</w:t>
      </w:r>
      <w:r w:rsidRPr="00C17FE5">
        <w:rPr>
          <w:rFonts w:ascii="Arial" w:eastAsia="Times New Roman" w:hAnsi="Arial" w:cs="Arial"/>
          <w:color w:val="000000"/>
        </w:rPr>
        <w:br/>
        <w:t>• Identify opportunities for program growth, service expansion, and innovative programming that support community needs and organizational priorities.</w:t>
      </w:r>
      <w:r w:rsidRPr="00C17FE5">
        <w:rPr>
          <w:rFonts w:ascii="Arial" w:eastAsia="Times New Roman" w:hAnsi="Arial" w:cs="Arial"/>
          <w:color w:val="000000"/>
        </w:rPr>
        <w:br/>
        <w:t>• Identify and support program growth, innovation, and revenue-generating opportunities.</w:t>
      </w:r>
      <w:r w:rsidRPr="00C17FE5">
        <w:rPr>
          <w:rFonts w:ascii="Arial" w:eastAsia="Times New Roman" w:hAnsi="Arial" w:cs="Arial"/>
          <w:color w:val="000000"/>
        </w:rPr>
        <w:br/>
        <w:t>• Support the development of revenue-generating opportunities within a not-for-profit context, including fee-for-service initiatives, program expansion, and partnerships.</w:t>
      </w:r>
      <w:r w:rsidRPr="00C17FE5">
        <w:rPr>
          <w:rFonts w:ascii="Arial" w:eastAsia="Times New Roman" w:hAnsi="Arial" w:cs="Arial"/>
          <w:color w:val="000000"/>
        </w:rPr>
        <w:br/>
        <w:t>• Participate in the development of proposals for program continuation, expansion, and new initiatives.</w:t>
      </w:r>
      <w:r w:rsidRPr="00C17FE5">
        <w:rPr>
          <w:rFonts w:ascii="Arial" w:eastAsia="Times New Roman" w:hAnsi="Arial" w:cs="Arial"/>
          <w:color w:val="000000"/>
        </w:rPr>
        <w:br/>
        <w:t>• Contribute to the development and implementation of new programs and service enhancements in response to emerging community needs.</w:t>
      </w:r>
      <w:r w:rsidRPr="00C17FE5">
        <w:rPr>
          <w:rFonts w:ascii="Arial" w:eastAsia="Times New Roman" w:hAnsi="Arial" w:cs="Arial"/>
          <w:color w:val="000000"/>
        </w:rPr>
        <w:br/>
        <w:t>• Plan and develop program activities and procedures with program teams to achieve service objectives.</w:t>
      </w:r>
      <w:r w:rsidRPr="00C17FE5">
        <w:rPr>
          <w:rFonts w:ascii="Arial" w:eastAsia="Times New Roman" w:hAnsi="Arial" w:cs="Arial"/>
          <w:color w:val="000000"/>
        </w:rPr>
        <w:br/>
        <w:t>• Ensure programs are delivered effectively, efficiently, and in accordance with organizational policies, service standards, and funder requirements.</w:t>
      </w:r>
      <w:r w:rsidRPr="00C17FE5">
        <w:rPr>
          <w:rFonts w:ascii="Arial" w:eastAsia="Times New Roman" w:hAnsi="Arial" w:cs="Arial"/>
          <w:color w:val="000000"/>
        </w:rPr>
        <w:br/>
        <w:t>• Address operational issues and program challenges, escalating matters to senior leadership where appropriate.</w:t>
      </w:r>
      <w:r w:rsidRPr="00C17FE5">
        <w:rPr>
          <w:rFonts w:ascii="Arial" w:eastAsia="Times New Roman" w:hAnsi="Arial" w:cs="Arial"/>
          <w:color w:val="000000"/>
        </w:rPr>
        <w:br/>
        <w:t>• Address operational issues and escalate as needed.</w:t>
      </w:r>
    </w:p>
    <w:p w14:paraId="05FBA91B" w14:textId="77777777" w:rsidR="00C17FE5" w:rsidRPr="00C17FE5" w:rsidRDefault="00000000" w:rsidP="00C17FE5">
      <w:pPr>
        <w:spacing w:line="300" w:lineRule="atLeast"/>
        <w:jc w:val="center"/>
        <w:rPr>
          <w:rFonts w:ascii="Arial" w:eastAsia="Times New Roman" w:hAnsi="Arial" w:cs="Arial"/>
        </w:rPr>
      </w:pPr>
      <w:r>
        <w:rPr>
          <w:rFonts w:ascii="Arial" w:eastAsia="Times New Roman" w:hAnsi="Arial" w:cs="Arial"/>
        </w:rPr>
        <w:pict w14:anchorId="016142A0">
          <v:rect id="_x0000_i1026" style="width:468pt;height:1.5pt" o:hralign="center" o:hrstd="t" o:hr="t" fillcolor="#a0a0a0" stroked="f"/>
        </w:pict>
      </w:r>
    </w:p>
    <w:p w14:paraId="229334D8" w14:textId="77777777" w:rsidR="00C17FE5" w:rsidRPr="00C17FE5" w:rsidRDefault="00C17FE5" w:rsidP="00C17FE5">
      <w:pPr>
        <w:spacing w:line="300" w:lineRule="atLeast"/>
        <w:rPr>
          <w:rFonts w:ascii="Arial" w:eastAsia="Times New Roman" w:hAnsi="Arial" w:cs="Arial"/>
          <w:color w:val="000000"/>
        </w:rPr>
      </w:pPr>
      <w:r w:rsidRPr="00C17FE5">
        <w:rPr>
          <w:rFonts w:ascii="Arial" w:eastAsia="Times New Roman" w:hAnsi="Arial" w:cs="Arial"/>
          <w:b/>
          <w:bCs/>
          <w:color w:val="000000"/>
        </w:rPr>
        <w:t>Family and Community Collaboration</w:t>
      </w:r>
    </w:p>
    <w:p w14:paraId="045F199D" w14:textId="77777777" w:rsidR="00C17FE5" w:rsidRPr="00C17FE5" w:rsidRDefault="00C17FE5" w:rsidP="00C17FE5">
      <w:pPr>
        <w:spacing w:line="300" w:lineRule="atLeast"/>
        <w:rPr>
          <w:rFonts w:ascii="Arial" w:eastAsia="Times New Roman" w:hAnsi="Arial" w:cs="Arial"/>
          <w:color w:val="000000"/>
        </w:rPr>
      </w:pPr>
      <w:r w:rsidRPr="00C17FE5">
        <w:rPr>
          <w:rFonts w:ascii="Arial" w:eastAsia="Times New Roman" w:hAnsi="Arial" w:cs="Arial"/>
          <w:color w:val="000000"/>
        </w:rPr>
        <w:t>• Ensure programs are responsive to the needs of families involved with the child protection system and other complex family situations.</w:t>
      </w:r>
      <w:r w:rsidRPr="00C17FE5">
        <w:rPr>
          <w:rFonts w:ascii="Arial" w:eastAsia="Times New Roman" w:hAnsi="Arial" w:cs="Arial"/>
          <w:color w:val="000000"/>
        </w:rPr>
        <w:br/>
      </w:r>
      <w:r w:rsidRPr="00C17FE5">
        <w:rPr>
          <w:rFonts w:ascii="Arial" w:eastAsia="Times New Roman" w:hAnsi="Arial" w:cs="Arial"/>
          <w:color w:val="000000"/>
        </w:rPr>
        <w:lastRenderedPageBreak/>
        <w:t>• Support staff in addressing complex family dynamics, parenting concerns, trauma, and high-conflict situations.</w:t>
      </w:r>
      <w:r w:rsidRPr="00C17FE5">
        <w:rPr>
          <w:rFonts w:ascii="Arial" w:eastAsia="Times New Roman" w:hAnsi="Arial" w:cs="Arial"/>
          <w:color w:val="000000"/>
        </w:rPr>
        <w:br/>
        <w:t>• Ensure programming reflects best practices in family systems, parenting support, trauma-informed care, and conflict resolution.</w:t>
      </w:r>
      <w:r w:rsidRPr="00C17FE5">
        <w:rPr>
          <w:rFonts w:ascii="Arial" w:eastAsia="Times New Roman" w:hAnsi="Arial" w:cs="Arial"/>
          <w:color w:val="000000"/>
        </w:rPr>
        <w:br/>
        <w:t>• Collaborate with child protection agencies and other community partners to ensure coordinated service delivery.</w:t>
      </w:r>
    </w:p>
    <w:p w14:paraId="4F665907" w14:textId="77777777" w:rsidR="00C17FE5" w:rsidRPr="00C17FE5" w:rsidRDefault="00000000" w:rsidP="00C17FE5">
      <w:pPr>
        <w:spacing w:line="300" w:lineRule="atLeast"/>
        <w:jc w:val="center"/>
        <w:rPr>
          <w:rFonts w:ascii="Arial" w:eastAsia="Times New Roman" w:hAnsi="Arial" w:cs="Arial"/>
        </w:rPr>
      </w:pPr>
      <w:r>
        <w:rPr>
          <w:rFonts w:ascii="Arial" w:eastAsia="Times New Roman" w:hAnsi="Arial" w:cs="Arial"/>
        </w:rPr>
        <w:pict w14:anchorId="0B45ACC6">
          <v:rect id="_x0000_i1027" style="width:468pt;height:1.5pt" o:hralign="center" o:hrstd="t" o:hr="t" fillcolor="#a0a0a0" stroked="f"/>
        </w:pict>
      </w:r>
    </w:p>
    <w:p w14:paraId="247235D7" w14:textId="77777777" w:rsidR="00C17FE5" w:rsidRPr="00C17FE5" w:rsidRDefault="00C17FE5" w:rsidP="00C17FE5">
      <w:pPr>
        <w:spacing w:line="300" w:lineRule="atLeast"/>
        <w:rPr>
          <w:rFonts w:ascii="Arial" w:eastAsia="Times New Roman" w:hAnsi="Arial" w:cs="Arial"/>
          <w:color w:val="000000"/>
        </w:rPr>
      </w:pPr>
      <w:r w:rsidRPr="00C17FE5">
        <w:rPr>
          <w:rFonts w:ascii="Arial" w:eastAsia="Times New Roman" w:hAnsi="Arial" w:cs="Arial"/>
          <w:b/>
          <w:bCs/>
          <w:color w:val="000000"/>
        </w:rPr>
        <w:t>Quality Improvement and Evaluation</w:t>
      </w:r>
    </w:p>
    <w:p w14:paraId="4C8839D8" w14:textId="77777777" w:rsidR="00C17FE5" w:rsidRPr="00C17FE5" w:rsidRDefault="00C17FE5" w:rsidP="00C17FE5">
      <w:pPr>
        <w:spacing w:line="300" w:lineRule="atLeast"/>
        <w:rPr>
          <w:rFonts w:ascii="Arial" w:eastAsia="Times New Roman" w:hAnsi="Arial" w:cs="Arial"/>
          <w:color w:val="000000"/>
        </w:rPr>
      </w:pPr>
      <w:r w:rsidRPr="00C17FE5">
        <w:rPr>
          <w:rFonts w:ascii="Arial" w:eastAsia="Times New Roman" w:hAnsi="Arial" w:cs="Arial"/>
          <w:color w:val="000000"/>
        </w:rPr>
        <w:t>• Lead the development and implementation of quality improvement processes across counselling and family programs.</w:t>
      </w:r>
      <w:r w:rsidRPr="00C17FE5">
        <w:rPr>
          <w:rFonts w:ascii="Arial" w:eastAsia="Times New Roman" w:hAnsi="Arial" w:cs="Arial"/>
          <w:color w:val="000000"/>
        </w:rPr>
        <w:br/>
        <w:t>• Lead quality improvement, outcome measurement, and evaluation processes.</w:t>
      </w:r>
      <w:r w:rsidRPr="00C17FE5">
        <w:rPr>
          <w:rFonts w:ascii="Arial" w:eastAsia="Times New Roman" w:hAnsi="Arial" w:cs="Arial"/>
          <w:color w:val="000000"/>
        </w:rPr>
        <w:br/>
        <w:t>• Support client feedback and outcome measurement processes to strengthen service effectiveness.</w:t>
      </w:r>
      <w:r w:rsidRPr="00C17FE5">
        <w:rPr>
          <w:rFonts w:ascii="Arial" w:eastAsia="Times New Roman" w:hAnsi="Arial" w:cs="Arial"/>
          <w:color w:val="000000"/>
        </w:rPr>
        <w:br/>
        <w:t>• Manage outcome measurement and client satisfaction processes to support program and organizational metrics.</w:t>
      </w:r>
      <w:r w:rsidRPr="00C17FE5">
        <w:rPr>
          <w:rFonts w:ascii="Arial" w:eastAsia="Times New Roman" w:hAnsi="Arial" w:cs="Arial"/>
          <w:color w:val="000000"/>
        </w:rPr>
        <w:br/>
        <w:t>• Ensure appropriate data collection, reporting, and evaluation processes are implemented.</w:t>
      </w:r>
      <w:r w:rsidRPr="00C17FE5">
        <w:rPr>
          <w:rFonts w:ascii="Arial" w:eastAsia="Times New Roman" w:hAnsi="Arial" w:cs="Arial"/>
          <w:color w:val="000000"/>
        </w:rPr>
        <w:br/>
        <w:t>• Oversee data collection, analysis, and reporting for program performance and funder requirements.</w:t>
      </w:r>
      <w:r w:rsidRPr="00C17FE5">
        <w:rPr>
          <w:rFonts w:ascii="Arial" w:eastAsia="Times New Roman" w:hAnsi="Arial" w:cs="Arial"/>
          <w:color w:val="000000"/>
        </w:rPr>
        <w:br/>
        <w:t>• Compile and analyze statistical data for monthly, quarterly, and annual reports.</w:t>
      </w:r>
      <w:r w:rsidRPr="00C17FE5">
        <w:rPr>
          <w:rFonts w:ascii="Arial" w:eastAsia="Times New Roman" w:hAnsi="Arial" w:cs="Arial"/>
          <w:color w:val="000000"/>
        </w:rPr>
        <w:br/>
        <w:t>• Monitor activity reports and program statistics to assess program performance and service utilization.</w:t>
      </w:r>
      <w:r w:rsidRPr="00C17FE5">
        <w:rPr>
          <w:rFonts w:ascii="Arial" w:eastAsia="Times New Roman" w:hAnsi="Arial" w:cs="Arial"/>
          <w:color w:val="000000"/>
        </w:rPr>
        <w:br/>
        <w:t>• Support accreditation processes and organizational quality standards.</w:t>
      </w:r>
      <w:r w:rsidRPr="00C17FE5">
        <w:rPr>
          <w:rFonts w:ascii="Arial" w:eastAsia="Times New Roman" w:hAnsi="Arial" w:cs="Arial"/>
          <w:color w:val="000000"/>
        </w:rPr>
        <w:br/>
        <w:t>• Ensure compliance with privacy legislation and best practices in records management.</w:t>
      </w:r>
    </w:p>
    <w:p w14:paraId="5301024B" w14:textId="483AE0CD" w:rsidR="009417BD" w:rsidRDefault="009417BD" w:rsidP="009417BD">
      <w:pPr>
        <w:rPr>
          <w:rFonts w:ascii="Arial" w:hAnsi="Arial" w:cs="Arial"/>
          <w:b/>
          <w:bCs/>
        </w:rPr>
      </w:pPr>
      <w:r>
        <w:rPr>
          <w:rFonts w:ascii="Arial" w:hAnsi="Arial" w:cs="Arial"/>
          <w:b/>
          <w:bCs/>
        </w:rPr>
        <w:t>ABOUT YOU</w:t>
      </w:r>
    </w:p>
    <w:p w14:paraId="0E5AC935" w14:textId="21DA9E4F" w:rsidR="00055D9D" w:rsidRPr="00055D9D" w:rsidRDefault="00055D9D" w:rsidP="00055D9D">
      <w:pPr>
        <w:spacing w:before="100" w:beforeAutospacing="1" w:after="100" w:afterAutospacing="1" w:line="300" w:lineRule="atLeast"/>
        <w:rPr>
          <w:rFonts w:ascii="Arial" w:eastAsia="Times New Roman" w:hAnsi="Arial" w:cs="Arial"/>
          <w:kern w:val="0"/>
          <w14:ligatures w14:val="none"/>
        </w:rPr>
      </w:pPr>
      <w:r w:rsidRPr="00055D9D">
        <w:rPr>
          <w:rFonts w:ascii="Arial" w:eastAsia="Times New Roman" w:hAnsi="Arial" w:cs="Arial"/>
          <w:kern w:val="0"/>
          <w14:ligatures w14:val="none"/>
        </w:rPr>
        <w:t xml:space="preserve">This role is </w:t>
      </w:r>
      <w:r>
        <w:rPr>
          <w:rFonts w:ascii="Arial" w:eastAsia="Times New Roman" w:hAnsi="Arial" w:cs="Arial"/>
          <w:kern w:val="0"/>
          <w14:ligatures w14:val="none"/>
        </w:rPr>
        <w:t>well-suited</w:t>
      </w:r>
      <w:r w:rsidRPr="00055D9D">
        <w:rPr>
          <w:rFonts w:ascii="Arial" w:eastAsia="Times New Roman" w:hAnsi="Arial" w:cs="Arial"/>
          <w:kern w:val="0"/>
          <w14:ligatures w14:val="none"/>
        </w:rPr>
        <w:t xml:space="preserve"> for a confident and thoughtful leader who brings strong clinical expertise, sound judgement, and a collaborative approach. You are comfortable managing complexity, supporting teams, and balancing strategic thinking with day-to-day operational needs.</w:t>
      </w:r>
    </w:p>
    <w:p w14:paraId="4BE5A8FB" w14:textId="77777777" w:rsidR="00055D9D" w:rsidRDefault="00055D9D" w:rsidP="00055D9D">
      <w:pPr>
        <w:spacing w:before="100" w:beforeAutospacing="1" w:after="100" w:afterAutospacing="1" w:line="300" w:lineRule="atLeast"/>
        <w:rPr>
          <w:rFonts w:ascii="Arial" w:eastAsia="Times New Roman" w:hAnsi="Arial" w:cs="Arial"/>
          <w:kern w:val="0"/>
          <w14:ligatures w14:val="none"/>
        </w:rPr>
      </w:pPr>
      <w:r w:rsidRPr="00055D9D">
        <w:rPr>
          <w:rFonts w:ascii="Arial" w:eastAsia="Times New Roman" w:hAnsi="Arial" w:cs="Arial"/>
          <w:kern w:val="0"/>
          <w14:ligatures w14:val="none"/>
        </w:rPr>
        <w:t>You are committed to equity, inclusion, and working respectfully with diverse families and communities.</w:t>
      </w:r>
    </w:p>
    <w:p w14:paraId="491E0906" w14:textId="332CE03F" w:rsidR="006824E1" w:rsidRPr="009679B0" w:rsidRDefault="006824E1" w:rsidP="006824E1">
      <w:pPr>
        <w:shd w:val="clear" w:color="auto" w:fill="FFFFFF"/>
        <w:spacing w:after="100" w:afterAutospacing="1" w:line="240" w:lineRule="auto"/>
        <w:rPr>
          <w:rFonts w:ascii="Arial" w:eastAsia="Times New Roman" w:hAnsi="Arial" w:cs="Arial"/>
          <w:b/>
          <w:bCs/>
          <w:color w:val="292F48"/>
          <w:kern w:val="0"/>
          <w14:ligatures w14:val="none"/>
        </w:rPr>
      </w:pPr>
      <w:r w:rsidRPr="009679B0">
        <w:rPr>
          <w:rFonts w:ascii="Arial" w:eastAsia="Times New Roman" w:hAnsi="Arial" w:cs="Arial"/>
          <w:b/>
          <w:bCs/>
          <w:color w:val="292F48"/>
          <w:kern w:val="0"/>
          <w14:ligatures w14:val="none"/>
        </w:rPr>
        <w:t xml:space="preserve"> Requirements:</w:t>
      </w:r>
    </w:p>
    <w:p w14:paraId="3D8ECF8B" w14:textId="1F964555" w:rsidR="001705A0" w:rsidRPr="009679B0" w:rsidRDefault="001705A0" w:rsidP="009679B0">
      <w:pPr>
        <w:pStyle w:val="ListParagraph"/>
        <w:numPr>
          <w:ilvl w:val="0"/>
          <w:numId w:val="30"/>
        </w:numPr>
        <w:spacing w:after="0" w:line="300" w:lineRule="atLeast"/>
        <w:rPr>
          <w:rFonts w:ascii="Arial" w:eastAsia="Times New Roman" w:hAnsi="Arial" w:cs="Arial"/>
          <w:kern w:val="0"/>
          <w14:ligatures w14:val="none"/>
        </w:rPr>
      </w:pPr>
      <w:r w:rsidRPr="009679B0">
        <w:rPr>
          <w:rFonts w:ascii="Arial" w:eastAsia="Times New Roman" w:hAnsi="Arial" w:cs="Arial"/>
          <w:kern w:val="0"/>
          <w14:ligatures w14:val="none"/>
        </w:rPr>
        <w:t xml:space="preserve">Master’s degree in Social Work, Counselling Psychotherapy, or a related field </w:t>
      </w:r>
    </w:p>
    <w:p w14:paraId="2ABCE888" w14:textId="74B9C2FF" w:rsidR="001705A0" w:rsidRPr="009679B0" w:rsidRDefault="001705A0" w:rsidP="009679B0">
      <w:pPr>
        <w:pStyle w:val="ListParagraph"/>
        <w:numPr>
          <w:ilvl w:val="0"/>
          <w:numId w:val="30"/>
        </w:numPr>
        <w:spacing w:after="0" w:line="300" w:lineRule="atLeast"/>
        <w:rPr>
          <w:rFonts w:ascii="Arial" w:eastAsia="Times New Roman" w:hAnsi="Arial" w:cs="Arial"/>
          <w:kern w:val="0"/>
          <w14:ligatures w14:val="none"/>
        </w:rPr>
      </w:pPr>
      <w:r w:rsidRPr="009679B0">
        <w:rPr>
          <w:rFonts w:ascii="Arial" w:eastAsia="Times New Roman" w:hAnsi="Arial" w:cs="Arial"/>
          <w:kern w:val="0"/>
          <w14:ligatures w14:val="none"/>
        </w:rPr>
        <w:t>Registration (or eligibility) with the Ontario College of Social Workers and Social Service   Workers (OCSWSSW) or another relevant regulatory body</w:t>
      </w:r>
    </w:p>
    <w:p w14:paraId="3C4B8FE6" w14:textId="71D94C25" w:rsidR="006137B8" w:rsidRPr="009679B0" w:rsidRDefault="006137B8" w:rsidP="009679B0">
      <w:pPr>
        <w:pStyle w:val="ListParagraph"/>
        <w:numPr>
          <w:ilvl w:val="0"/>
          <w:numId w:val="30"/>
        </w:numPr>
        <w:spacing w:after="0" w:line="300" w:lineRule="atLeast"/>
        <w:rPr>
          <w:rFonts w:ascii="Arial" w:eastAsia="Times New Roman" w:hAnsi="Arial" w:cs="Arial"/>
          <w:kern w:val="0"/>
          <w14:ligatures w14:val="none"/>
        </w:rPr>
      </w:pPr>
      <w:r w:rsidRPr="009679B0">
        <w:rPr>
          <w:rFonts w:ascii="Arial" w:eastAsia="Times New Roman" w:hAnsi="Arial" w:cs="Arial"/>
          <w:kern w:val="0"/>
          <w14:ligatures w14:val="none"/>
        </w:rPr>
        <w:t xml:space="preserve">Minimum 3–5 years of supervisory or program management experience </w:t>
      </w:r>
    </w:p>
    <w:p w14:paraId="39DC42AC" w14:textId="4B6F761B" w:rsidR="006137B8" w:rsidRPr="009679B0" w:rsidRDefault="006137B8" w:rsidP="009679B0">
      <w:pPr>
        <w:pStyle w:val="ListParagraph"/>
        <w:numPr>
          <w:ilvl w:val="0"/>
          <w:numId w:val="30"/>
        </w:numPr>
        <w:spacing w:after="0" w:line="300" w:lineRule="atLeast"/>
        <w:rPr>
          <w:rFonts w:ascii="Arial" w:eastAsia="Times New Roman" w:hAnsi="Arial" w:cs="Arial"/>
          <w:kern w:val="0"/>
          <w14:ligatures w14:val="none"/>
        </w:rPr>
      </w:pPr>
      <w:r w:rsidRPr="009679B0">
        <w:rPr>
          <w:rFonts w:ascii="Arial" w:eastAsia="Times New Roman" w:hAnsi="Arial" w:cs="Arial"/>
          <w:kern w:val="0"/>
          <w14:ligatures w14:val="none"/>
        </w:rPr>
        <w:lastRenderedPageBreak/>
        <w:t xml:space="preserve">At least 3 years of direct counselling experience with individuals, couples, children, and/or families </w:t>
      </w:r>
    </w:p>
    <w:p w14:paraId="51F68B56" w14:textId="4327BFC9" w:rsidR="006137B8" w:rsidRPr="009679B0" w:rsidRDefault="006137B8" w:rsidP="009679B0">
      <w:pPr>
        <w:pStyle w:val="ListParagraph"/>
        <w:numPr>
          <w:ilvl w:val="0"/>
          <w:numId w:val="30"/>
        </w:numPr>
        <w:spacing w:after="0" w:line="300" w:lineRule="atLeast"/>
        <w:rPr>
          <w:rFonts w:ascii="Arial" w:eastAsia="Times New Roman" w:hAnsi="Arial" w:cs="Arial"/>
          <w:kern w:val="0"/>
          <w14:ligatures w14:val="none"/>
        </w:rPr>
      </w:pPr>
      <w:r w:rsidRPr="009679B0">
        <w:rPr>
          <w:rFonts w:ascii="Arial" w:eastAsia="Times New Roman" w:hAnsi="Arial" w:cs="Arial"/>
          <w:kern w:val="0"/>
          <w14:ligatures w14:val="none"/>
        </w:rPr>
        <w:t xml:space="preserve">Experience working with trauma, mental health concerns, and complex family systems </w:t>
      </w:r>
    </w:p>
    <w:p w14:paraId="7A4C4DB0" w14:textId="51981DA7" w:rsidR="006137B8" w:rsidRPr="009679B0" w:rsidRDefault="006137B8" w:rsidP="009679B0">
      <w:pPr>
        <w:pStyle w:val="ListParagraph"/>
        <w:numPr>
          <w:ilvl w:val="0"/>
          <w:numId w:val="30"/>
        </w:numPr>
        <w:spacing w:after="0" w:line="300" w:lineRule="atLeast"/>
        <w:rPr>
          <w:rFonts w:ascii="Arial" w:eastAsia="Times New Roman" w:hAnsi="Arial" w:cs="Arial"/>
          <w:kern w:val="0"/>
          <w14:ligatures w14:val="none"/>
        </w:rPr>
      </w:pPr>
      <w:r w:rsidRPr="009679B0">
        <w:rPr>
          <w:rFonts w:ascii="Arial" w:eastAsia="Times New Roman" w:hAnsi="Arial" w:cs="Arial"/>
          <w:kern w:val="0"/>
          <w14:ligatures w14:val="none"/>
        </w:rPr>
        <w:t xml:space="preserve">Experience supporting families involved with child protection systems </w:t>
      </w:r>
    </w:p>
    <w:p w14:paraId="5C4D44E8" w14:textId="6D55D74D" w:rsidR="006137B8" w:rsidRPr="009679B0" w:rsidRDefault="006137B8" w:rsidP="009679B0">
      <w:pPr>
        <w:pStyle w:val="ListParagraph"/>
        <w:numPr>
          <w:ilvl w:val="0"/>
          <w:numId w:val="30"/>
        </w:numPr>
        <w:spacing w:after="0" w:line="300" w:lineRule="atLeast"/>
        <w:rPr>
          <w:rFonts w:ascii="Arial" w:eastAsia="Times New Roman" w:hAnsi="Arial" w:cs="Arial"/>
          <w:kern w:val="0"/>
          <w14:ligatures w14:val="none"/>
        </w:rPr>
      </w:pPr>
      <w:r w:rsidRPr="009679B0">
        <w:rPr>
          <w:rFonts w:ascii="Arial" w:eastAsia="Times New Roman" w:hAnsi="Arial" w:cs="Arial"/>
          <w:kern w:val="0"/>
          <w14:ligatures w14:val="none"/>
        </w:rPr>
        <w:t>Experience with budgeting, program evaluation, data collection, and reporting</w:t>
      </w:r>
    </w:p>
    <w:p w14:paraId="2F1AABE5" w14:textId="1ACA647A" w:rsidR="006137B8" w:rsidRPr="009679B0" w:rsidRDefault="006137B8" w:rsidP="009679B0">
      <w:pPr>
        <w:pStyle w:val="ListParagraph"/>
        <w:numPr>
          <w:ilvl w:val="0"/>
          <w:numId w:val="30"/>
        </w:numPr>
        <w:spacing w:after="0" w:line="300" w:lineRule="atLeast"/>
        <w:rPr>
          <w:rFonts w:ascii="Arial" w:eastAsia="Times New Roman" w:hAnsi="Arial" w:cs="Arial"/>
          <w:kern w:val="0"/>
          <w14:ligatures w14:val="none"/>
        </w:rPr>
      </w:pPr>
      <w:r w:rsidRPr="009679B0">
        <w:rPr>
          <w:rFonts w:ascii="Arial" w:eastAsia="Times New Roman" w:hAnsi="Arial" w:cs="Arial"/>
          <w:kern w:val="0"/>
          <w14:ligatures w14:val="none"/>
        </w:rPr>
        <w:t xml:space="preserve">Strong leadership, clinical judgement, and decision-making skills </w:t>
      </w:r>
    </w:p>
    <w:p w14:paraId="2D41435D" w14:textId="09CC0EC8" w:rsidR="006137B8" w:rsidRPr="009679B0" w:rsidRDefault="006137B8" w:rsidP="009679B0">
      <w:pPr>
        <w:pStyle w:val="ListParagraph"/>
        <w:numPr>
          <w:ilvl w:val="0"/>
          <w:numId w:val="30"/>
        </w:numPr>
        <w:spacing w:after="0" w:line="300" w:lineRule="atLeast"/>
        <w:rPr>
          <w:rFonts w:ascii="Arial" w:eastAsia="Times New Roman" w:hAnsi="Arial" w:cs="Arial"/>
          <w:kern w:val="0"/>
          <w14:ligatures w14:val="none"/>
        </w:rPr>
      </w:pPr>
      <w:r w:rsidRPr="009679B0">
        <w:rPr>
          <w:rFonts w:ascii="Arial" w:eastAsia="Times New Roman" w:hAnsi="Arial" w:cs="Arial"/>
          <w:kern w:val="0"/>
          <w14:ligatures w14:val="none"/>
        </w:rPr>
        <w:t xml:space="preserve">Excellent verbal and written communication skills </w:t>
      </w:r>
    </w:p>
    <w:p w14:paraId="3BC21217" w14:textId="38EBAB60" w:rsidR="006137B8" w:rsidRPr="009679B0" w:rsidRDefault="006137B8" w:rsidP="009679B0">
      <w:pPr>
        <w:pStyle w:val="ListParagraph"/>
        <w:numPr>
          <w:ilvl w:val="0"/>
          <w:numId w:val="30"/>
        </w:numPr>
        <w:spacing w:after="0" w:line="300" w:lineRule="atLeast"/>
        <w:rPr>
          <w:rFonts w:ascii="Arial" w:eastAsia="Times New Roman" w:hAnsi="Arial" w:cs="Arial"/>
          <w:kern w:val="0"/>
          <w14:ligatures w14:val="none"/>
        </w:rPr>
      </w:pPr>
      <w:r w:rsidRPr="009679B0">
        <w:rPr>
          <w:rFonts w:ascii="Arial" w:eastAsia="Times New Roman" w:hAnsi="Arial" w:cs="Arial"/>
          <w:kern w:val="0"/>
          <w14:ligatures w14:val="none"/>
        </w:rPr>
        <w:t xml:space="preserve">Knowledge of trauma-informed care, family systems, and child development </w:t>
      </w:r>
    </w:p>
    <w:p w14:paraId="1F3CC4E3" w14:textId="4A7E5B6B" w:rsidR="006137B8" w:rsidRPr="009679B0" w:rsidRDefault="006137B8" w:rsidP="009679B0">
      <w:pPr>
        <w:pStyle w:val="ListParagraph"/>
        <w:numPr>
          <w:ilvl w:val="0"/>
          <w:numId w:val="30"/>
        </w:numPr>
        <w:spacing w:after="0" w:line="300" w:lineRule="atLeast"/>
        <w:rPr>
          <w:rFonts w:ascii="Arial" w:eastAsia="Times New Roman" w:hAnsi="Arial" w:cs="Arial"/>
          <w:kern w:val="0"/>
          <w14:ligatures w14:val="none"/>
        </w:rPr>
      </w:pPr>
      <w:r w:rsidRPr="009679B0">
        <w:rPr>
          <w:rFonts w:ascii="Arial" w:eastAsia="Times New Roman" w:hAnsi="Arial" w:cs="Arial"/>
          <w:kern w:val="0"/>
          <w14:ligatures w14:val="none"/>
        </w:rPr>
        <w:t xml:space="preserve">Understanding of the child welfare system and community service networks </w:t>
      </w:r>
    </w:p>
    <w:p w14:paraId="795A0BB5" w14:textId="3DBE41FA" w:rsidR="006137B8" w:rsidRPr="009679B0" w:rsidRDefault="006137B8" w:rsidP="009679B0">
      <w:pPr>
        <w:pStyle w:val="ListParagraph"/>
        <w:numPr>
          <w:ilvl w:val="0"/>
          <w:numId w:val="30"/>
        </w:numPr>
        <w:spacing w:after="0" w:line="300" w:lineRule="atLeast"/>
        <w:rPr>
          <w:rFonts w:ascii="Arial" w:eastAsia="Times New Roman" w:hAnsi="Arial" w:cs="Arial"/>
          <w:kern w:val="0"/>
          <w14:ligatures w14:val="none"/>
        </w:rPr>
      </w:pPr>
      <w:r w:rsidRPr="009679B0">
        <w:rPr>
          <w:rFonts w:ascii="Arial" w:eastAsia="Times New Roman" w:hAnsi="Arial" w:cs="Arial"/>
          <w:kern w:val="0"/>
          <w14:ligatures w14:val="none"/>
        </w:rPr>
        <w:t xml:space="preserve">Proficiency in Microsoft 365 and data management systems </w:t>
      </w:r>
    </w:p>
    <w:p w14:paraId="0E801764" w14:textId="13F1BE9F" w:rsidR="006137B8" w:rsidRPr="009679B0" w:rsidRDefault="006137B8" w:rsidP="009679B0">
      <w:pPr>
        <w:pStyle w:val="ListParagraph"/>
        <w:numPr>
          <w:ilvl w:val="0"/>
          <w:numId w:val="30"/>
        </w:numPr>
        <w:spacing w:after="0" w:line="300" w:lineRule="atLeast"/>
        <w:rPr>
          <w:rFonts w:ascii="Arial" w:eastAsia="Times New Roman" w:hAnsi="Arial" w:cs="Arial"/>
          <w:kern w:val="0"/>
          <w14:ligatures w14:val="none"/>
        </w:rPr>
      </w:pPr>
      <w:r w:rsidRPr="009679B0">
        <w:rPr>
          <w:rFonts w:ascii="Arial" w:eastAsia="Times New Roman" w:hAnsi="Arial" w:cs="Arial"/>
          <w:kern w:val="0"/>
          <w14:ligatures w14:val="none"/>
        </w:rPr>
        <w:t>Bilingualism in English and French is preferred</w:t>
      </w:r>
    </w:p>
    <w:p w14:paraId="0AA3D2A3" w14:textId="77777777" w:rsidR="00322F34" w:rsidRPr="00322F34" w:rsidRDefault="00322F34" w:rsidP="00322F34">
      <w:pPr>
        <w:spacing w:before="100" w:beforeAutospacing="1" w:after="100" w:afterAutospacing="1" w:line="300" w:lineRule="atLeast"/>
        <w:outlineLvl w:val="1"/>
        <w:rPr>
          <w:rFonts w:ascii="Arial" w:eastAsia="Times New Roman" w:hAnsi="Arial" w:cs="Arial"/>
          <w:b/>
          <w:bCs/>
          <w:kern w:val="0"/>
          <w14:ligatures w14:val="none"/>
        </w:rPr>
      </w:pPr>
      <w:r w:rsidRPr="00322F34">
        <w:rPr>
          <w:rFonts w:ascii="Arial" w:eastAsia="Times New Roman" w:hAnsi="Arial" w:cs="Arial"/>
          <w:b/>
          <w:bCs/>
          <w:kern w:val="0"/>
          <w14:ligatures w14:val="none"/>
        </w:rPr>
        <w:t>WORKING CONDITIONS</w:t>
      </w:r>
    </w:p>
    <w:p w14:paraId="49D46F1C" w14:textId="77777777" w:rsidR="00322F34" w:rsidRPr="00322F34" w:rsidRDefault="00322F34" w:rsidP="00322F34">
      <w:pPr>
        <w:numPr>
          <w:ilvl w:val="0"/>
          <w:numId w:val="29"/>
        </w:numPr>
        <w:spacing w:before="100" w:beforeAutospacing="1" w:after="100" w:afterAutospacing="1" w:line="300" w:lineRule="atLeast"/>
        <w:rPr>
          <w:rFonts w:ascii="Arial" w:eastAsia="Times New Roman" w:hAnsi="Arial" w:cs="Arial"/>
          <w:kern w:val="0"/>
          <w14:ligatures w14:val="none"/>
        </w:rPr>
      </w:pPr>
      <w:r w:rsidRPr="00322F34">
        <w:rPr>
          <w:rFonts w:ascii="Arial" w:eastAsia="Times New Roman" w:hAnsi="Arial" w:cs="Arial"/>
          <w:kern w:val="0"/>
          <w14:ligatures w14:val="none"/>
        </w:rPr>
        <w:t>Primarily office-based</w:t>
      </w:r>
    </w:p>
    <w:p w14:paraId="75B77257" w14:textId="77777777" w:rsidR="00322F34" w:rsidRPr="00322F34" w:rsidRDefault="00322F34" w:rsidP="00322F34">
      <w:pPr>
        <w:numPr>
          <w:ilvl w:val="0"/>
          <w:numId w:val="29"/>
        </w:numPr>
        <w:spacing w:before="100" w:beforeAutospacing="1" w:after="100" w:afterAutospacing="1" w:line="300" w:lineRule="atLeast"/>
        <w:rPr>
          <w:rFonts w:ascii="Arial" w:eastAsia="Times New Roman" w:hAnsi="Arial" w:cs="Arial"/>
          <w:kern w:val="0"/>
          <w14:ligatures w14:val="none"/>
        </w:rPr>
      </w:pPr>
      <w:r w:rsidRPr="00322F34">
        <w:rPr>
          <w:rFonts w:ascii="Arial" w:eastAsia="Times New Roman" w:hAnsi="Arial" w:cs="Arial"/>
          <w:kern w:val="0"/>
          <w14:ligatures w14:val="none"/>
        </w:rPr>
        <w:t>One evening per week and on-call coverage required</w:t>
      </w:r>
    </w:p>
    <w:p w14:paraId="19AA6666" w14:textId="61A98435" w:rsidR="00322F34" w:rsidRPr="00322F34" w:rsidRDefault="00322F34" w:rsidP="00322F34">
      <w:pPr>
        <w:numPr>
          <w:ilvl w:val="0"/>
          <w:numId w:val="29"/>
        </w:numPr>
        <w:spacing w:before="100" w:beforeAutospacing="1" w:after="100" w:afterAutospacing="1" w:line="300" w:lineRule="atLeast"/>
        <w:rPr>
          <w:rFonts w:ascii="Arial" w:eastAsia="Times New Roman" w:hAnsi="Arial" w:cs="Arial"/>
          <w:kern w:val="0"/>
          <w14:ligatures w14:val="none"/>
        </w:rPr>
      </w:pPr>
      <w:r w:rsidRPr="00322F34">
        <w:rPr>
          <w:rFonts w:ascii="Arial" w:eastAsia="Times New Roman" w:hAnsi="Arial" w:cs="Arial"/>
          <w:kern w:val="0"/>
          <w14:ligatures w14:val="none"/>
        </w:rPr>
        <w:t xml:space="preserve">Occasional evening/weekend work and limited </w:t>
      </w:r>
      <w:r w:rsidR="00D779CF">
        <w:rPr>
          <w:rFonts w:ascii="Arial" w:eastAsia="Times New Roman" w:hAnsi="Arial" w:cs="Arial"/>
          <w:kern w:val="0"/>
          <w14:ligatures w14:val="none"/>
        </w:rPr>
        <w:t>travel</w:t>
      </w:r>
    </w:p>
    <w:p w14:paraId="48A7CA49" w14:textId="2E4BE579" w:rsidR="00F20985" w:rsidRPr="00F20985" w:rsidRDefault="00F20985" w:rsidP="00A504D6">
      <w:pPr>
        <w:pStyle w:val="NoSpacing"/>
        <w:rPr>
          <w:rFonts w:ascii="Arial" w:eastAsia="Times New Roman" w:hAnsi="Arial" w:cs="Arial"/>
          <w:b/>
          <w:bCs/>
          <w:color w:val="424242"/>
          <w:kern w:val="0"/>
          <w14:ligatures w14:val="none"/>
        </w:rPr>
      </w:pPr>
      <w:r w:rsidRPr="00F20985">
        <w:rPr>
          <w:rFonts w:ascii="Arial" w:eastAsia="Times New Roman" w:hAnsi="Arial" w:cs="Arial"/>
          <w:b/>
          <w:bCs/>
          <w:color w:val="424242"/>
          <w:kern w:val="0"/>
          <w14:ligatures w14:val="none"/>
        </w:rPr>
        <w:t>Additional Requirements:</w:t>
      </w:r>
    </w:p>
    <w:p w14:paraId="68082FF4" w14:textId="77777777" w:rsidR="00F20985" w:rsidRPr="00F20985" w:rsidRDefault="00F20985" w:rsidP="00A504D6">
      <w:pPr>
        <w:pStyle w:val="NoSpacing"/>
        <w:rPr>
          <w:rFonts w:ascii="Arial" w:eastAsia="Times New Roman" w:hAnsi="Arial" w:cs="Arial"/>
          <w:color w:val="424242"/>
          <w:kern w:val="0"/>
          <w14:ligatures w14:val="none"/>
        </w:rPr>
      </w:pPr>
      <w:r w:rsidRPr="00F20985">
        <w:rPr>
          <w:rFonts w:ascii="Arial" w:eastAsia="Times New Roman" w:hAnsi="Arial" w:cs="Arial"/>
          <w:color w:val="424242"/>
          <w:kern w:val="0"/>
          <w14:ligatures w14:val="none"/>
        </w:rPr>
        <w:t>Proof of legal entitlement to work in Canada</w:t>
      </w:r>
    </w:p>
    <w:p w14:paraId="1D2490E3" w14:textId="77777777" w:rsidR="00F20985" w:rsidRPr="00F20985" w:rsidRDefault="00F20985" w:rsidP="00A504D6">
      <w:pPr>
        <w:pStyle w:val="NoSpacing"/>
        <w:rPr>
          <w:rFonts w:ascii="Arial" w:eastAsia="Times New Roman" w:hAnsi="Arial" w:cs="Arial"/>
          <w:color w:val="424242"/>
          <w:kern w:val="0"/>
          <w14:ligatures w14:val="none"/>
        </w:rPr>
      </w:pPr>
      <w:r w:rsidRPr="00F20985">
        <w:rPr>
          <w:rFonts w:ascii="Arial" w:eastAsia="Times New Roman" w:hAnsi="Arial" w:cs="Arial"/>
          <w:color w:val="424242"/>
          <w:kern w:val="0"/>
          <w14:ligatures w14:val="none"/>
        </w:rPr>
        <w:t>Satisfactory Criminal Police Record Check</w:t>
      </w:r>
    </w:p>
    <w:p w14:paraId="3F210321" w14:textId="7CE5CDA6" w:rsidR="00F20985" w:rsidRPr="00F20985" w:rsidRDefault="00000000" w:rsidP="003B3545">
      <w:pPr>
        <w:pStyle w:val="NoSpacing"/>
        <w:rPr>
          <w:rFonts w:ascii="Arial" w:eastAsia="Times New Roman" w:hAnsi="Arial" w:cs="Arial"/>
          <w:kern w:val="0"/>
          <w14:ligatures w14:val="none"/>
        </w:rPr>
      </w:pPr>
      <w:r>
        <w:rPr>
          <w:rFonts w:ascii="Arial" w:eastAsia="Times New Roman" w:hAnsi="Arial" w:cs="Arial"/>
          <w:kern w:val="0"/>
          <w14:ligatures w14:val="none"/>
        </w:rPr>
        <w:pict w14:anchorId="24CFEF24">
          <v:rect id="_x0000_i1028" style="width:579pt;height:0" o:hrpct="0" o:hralign="center" o:hrstd="t" o:hrnoshade="t" o:hr="t" fillcolor="#424242" stroked="f"/>
        </w:pict>
      </w:r>
    </w:p>
    <w:p w14:paraId="7081EB84" w14:textId="77777777" w:rsidR="00F20985" w:rsidRPr="00F20985" w:rsidRDefault="00F20985" w:rsidP="00E800A7">
      <w:pPr>
        <w:spacing w:before="120" w:after="60" w:line="240" w:lineRule="auto"/>
        <w:rPr>
          <w:rFonts w:ascii="Arial" w:eastAsia="Times New Roman" w:hAnsi="Arial" w:cs="Arial"/>
          <w:color w:val="424242"/>
          <w:kern w:val="0"/>
          <w14:ligatures w14:val="none"/>
        </w:rPr>
      </w:pPr>
      <w:r w:rsidRPr="00F20985">
        <w:rPr>
          <w:rFonts w:ascii="Arial" w:eastAsia="Times New Roman" w:hAnsi="Arial" w:cs="Arial"/>
          <w:color w:val="424242"/>
          <w:kern w:val="0"/>
          <w14:ligatures w14:val="none"/>
        </w:rPr>
        <w:t>We look forward to hearing from you. FSO-SFO is an equal opportunity employer. We celebrate diversity and are committed to creating an inclusive workplace. Accommodation is available throughout the recruitment process. Please let us know how we can best support you.</w:t>
      </w:r>
    </w:p>
    <w:p w14:paraId="4CCAE1ED" w14:textId="545D75AE" w:rsidR="009832BD" w:rsidRPr="00F20985" w:rsidRDefault="00F20985" w:rsidP="009D26D0">
      <w:pPr>
        <w:spacing w:before="120" w:after="60" w:line="240" w:lineRule="auto"/>
        <w:rPr>
          <w:rFonts w:ascii="Arial" w:hAnsi="Arial" w:cs="Arial"/>
        </w:rPr>
      </w:pPr>
      <w:r w:rsidRPr="00F20985">
        <w:rPr>
          <w:rFonts w:ascii="Arial" w:eastAsia="Times New Roman" w:hAnsi="Arial" w:cs="Arial"/>
          <w:color w:val="424242"/>
          <w:kern w:val="0"/>
          <w14:ligatures w14:val="none"/>
        </w:rPr>
        <w:t>While we thank all candidates for their interest, only those selected for an interview will be contacted.</w:t>
      </w:r>
    </w:p>
    <w:sectPr w:rsidR="009832BD" w:rsidRPr="00F20985" w:rsidSect="00EF639F">
      <w:headerReference w:type="even" r:id="rId7"/>
      <w:headerReference w:type="default" r:id="rId8"/>
      <w:footerReference w:type="even" r:id="rId9"/>
      <w:footerReference w:type="default" r:id="rId10"/>
      <w:headerReference w:type="first" r:id="rId11"/>
      <w:footerReference w:type="first" r:id="rId12"/>
      <w:pgSz w:w="12240" w:h="15840"/>
      <w:pgMar w:top="810" w:right="144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741A6" w14:textId="77777777" w:rsidR="006863B8" w:rsidRDefault="006863B8" w:rsidP="00431F0C">
      <w:pPr>
        <w:spacing w:after="0" w:line="240" w:lineRule="auto"/>
      </w:pPr>
      <w:r>
        <w:separator/>
      </w:r>
    </w:p>
  </w:endnote>
  <w:endnote w:type="continuationSeparator" w:id="0">
    <w:p w14:paraId="6A155A83" w14:textId="77777777" w:rsidR="006863B8" w:rsidRDefault="006863B8" w:rsidP="00431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9894" w14:textId="77777777" w:rsidR="00431F0C" w:rsidRDefault="00431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4C35" w14:textId="77777777" w:rsidR="00431F0C" w:rsidRDefault="00431F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9AA4" w14:textId="77777777" w:rsidR="00431F0C" w:rsidRDefault="00431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F5D2B" w14:textId="77777777" w:rsidR="006863B8" w:rsidRDefault="006863B8" w:rsidP="00431F0C">
      <w:pPr>
        <w:spacing w:after="0" w:line="240" w:lineRule="auto"/>
      </w:pPr>
      <w:r>
        <w:separator/>
      </w:r>
    </w:p>
  </w:footnote>
  <w:footnote w:type="continuationSeparator" w:id="0">
    <w:p w14:paraId="1F8FA352" w14:textId="77777777" w:rsidR="006863B8" w:rsidRDefault="006863B8" w:rsidP="00431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9111" w14:textId="77777777" w:rsidR="00431F0C" w:rsidRDefault="00431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3C48" w14:textId="67C02626" w:rsidR="00431F0C" w:rsidRDefault="00431F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C3CE" w14:textId="77777777" w:rsidR="00431F0C" w:rsidRDefault="00431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88A"/>
    <w:multiLevelType w:val="multilevel"/>
    <w:tmpl w:val="E0AE2D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0114A"/>
    <w:multiLevelType w:val="hybridMultilevel"/>
    <w:tmpl w:val="D8F6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F26F8"/>
    <w:multiLevelType w:val="hybridMultilevel"/>
    <w:tmpl w:val="E192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64EDC"/>
    <w:multiLevelType w:val="multilevel"/>
    <w:tmpl w:val="181A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C0E9C"/>
    <w:multiLevelType w:val="hybridMultilevel"/>
    <w:tmpl w:val="191234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18714FD"/>
    <w:multiLevelType w:val="multilevel"/>
    <w:tmpl w:val="B3181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464977"/>
    <w:multiLevelType w:val="multilevel"/>
    <w:tmpl w:val="2338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04F02"/>
    <w:multiLevelType w:val="hybridMultilevel"/>
    <w:tmpl w:val="658A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D6BAD"/>
    <w:multiLevelType w:val="hybridMultilevel"/>
    <w:tmpl w:val="393A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D28C9"/>
    <w:multiLevelType w:val="hybridMultilevel"/>
    <w:tmpl w:val="D726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9547C"/>
    <w:multiLevelType w:val="hybridMultilevel"/>
    <w:tmpl w:val="B6FC963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23A34C85"/>
    <w:multiLevelType w:val="multilevel"/>
    <w:tmpl w:val="AAE0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E1BB7"/>
    <w:multiLevelType w:val="hybridMultilevel"/>
    <w:tmpl w:val="0330B3EA"/>
    <w:lvl w:ilvl="0" w:tplc="04090001">
      <w:start w:val="1"/>
      <w:numFmt w:val="bullet"/>
      <w:lvlText w:val=""/>
      <w:lvlJc w:val="left"/>
      <w:pPr>
        <w:ind w:left="720" w:hanging="360"/>
      </w:pPr>
      <w:rPr>
        <w:rFonts w:ascii="Symbol" w:hAnsi="Symbol" w:hint="default"/>
      </w:rPr>
    </w:lvl>
    <w:lvl w:ilvl="1" w:tplc="BC5CB226">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7578B"/>
    <w:multiLevelType w:val="hybridMultilevel"/>
    <w:tmpl w:val="54F241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831073E"/>
    <w:multiLevelType w:val="hybridMultilevel"/>
    <w:tmpl w:val="FD94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B31D7"/>
    <w:multiLevelType w:val="multilevel"/>
    <w:tmpl w:val="798C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30281C"/>
    <w:multiLevelType w:val="hybridMultilevel"/>
    <w:tmpl w:val="F8068286"/>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7" w15:restartNumberingAfterBreak="0">
    <w:nsid w:val="3C610F19"/>
    <w:multiLevelType w:val="hybridMultilevel"/>
    <w:tmpl w:val="B224C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912A73"/>
    <w:multiLevelType w:val="hybridMultilevel"/>
    <w:tmpl w:val="1A38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8B5979"/>
    <w:multiLevelType w:val="multilevel"/>
    <w:tmpl w:val="6BDE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017D9E"/>
    <w:multiLevelType w:val="multilevel"/>
    <w:tmpl w:val="BA54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0612DC"/>
    <w:multiLevelType w:val="multilevel"/>
    <w:tmpl w:val="4A1EE1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924BEE"/>
    <w:multiLevelType w:val="multilevel"/>
    <w:tmpl w:val="7D9EAD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B4734C"/>
    <w:multiLevelType w:val="multilevel"/>
    <w:tmpl w:val="E834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E6782E"/>
    <w:multiLevelType w:val="hybridMultilevel"/>
    <w:tmpl w:val="80AC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006CA7"/>
    <w:multiLevelType w:val="multilevel"/>
    <w:tmpl w:val="3E02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CB42EE"/>
    <w:multiLevelType w:val="multilevel"/>
    <w:tmpl w:val="AB00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BA5D90"/>
    <w:multiLevelType w:val="hybridMultilevel"/>
    <w:tmpl w:val="647A0644"/>
    <w:lvl w:ilvl="0" w:tplc="CF9AF6A6">
      <w:start w:val="1"/>
      <w:numFmt w:val="upperRoman"/>
      <w:lvlText w:val="%1."/>
      <w:lvlJc w:val="right"/>
      <w:pPr>
        <w:tabs>
          <w:tab w:val="num" w:pos="720"/>
        </w:tabs>
        <w:ind w:left="720" w:hanging="18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C7048BA"/>
    <w:multiLevelType w:val="hybridMultilevel"/>
    <w:tmpl w:val="B0D45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72BC9"/>
    <w:multiLevelType w:val="hybridMultilevel"/>
    <w:tmpl w:val="EE1AE428"/>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F5012AC"/>
    <w:multiLevelType w:val="hybridMultilevel"/>
    <w:tmpl w:val="E96A1D64"/>
    <w:lvl w:ilvl="0" w:tplc="E2DE12B4">
      <w:start w:val="5"/>
      <w:numFmt w:val="upperRoman"/>
      <w:lvlText w:val="%1."/>
      <w:lvlJc w:val="right"/>
      <w:pPr>
        <w:tabs>
          <w:tab w:val="num" w:pos="720"/>
        </w:tabs>
        <w:ind w:left="720" w:hanging="18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2DA6E15"/>
    <w:multiLevelType w:val="multilevel"/>
    <w:tmpl w:val="F634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3A53BE"/>
    <w:multiLevelType w:val="multilevel"/>
    <w:tmpl w:val="E406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A8700A"/>
    <w:multiLevelType w:val="multilevel"/>
    <w:tmpl w:val="182A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43219C"/>
    <w:multiLevelType w:val="multilevel"/>
    <w:tmpl w:val="4540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A90312"/>
    <w:multiLevelType w:val="multilevel"/>
    <w:tmpl w:val="E6CA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CA79E2"/>
    <w:multiLevelType w:val="hybridMultilevel"/>
    <w:tmpl w:val="2A6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882021">
    <w:abstractNumId w:val="33"/>
  </w:num>
  <w:num w:numId="2" w16cid:durableId="1070542532">
    <w:abstractNumId w:val="6"/>
  </w:num>
  <w:num w:numId="3" w16cid:durableId="1891720786">
    <w:abstractNumId w:val="31"/>
  </w:num>
  <w:num w:numId="4" w16cid:durableId="1416706858">
    <w:abstractNumId w:val="20"/>
  </w:num>
  <w:num w:numId="5" w16cid:durableId="1731880195">
    <w:abstractNumId w:val="32"/>
  </w:num>
  <w:num w:numId="6" w16cid:durableId="1916670403">
    <w:abstractNumId w:val="5"/>
  </w:num>
  <w:num w:numId="7" w16cid:durableId="1625959067">
    <w:abstractNumId w:val="21"/>
  </w:num>
  <w:num w:numId="8" w16cid:durableId="1057827035">
    <w:abstractNumId w:val="22"/>
  </w:num>
  <w:num w:numId="9" w16cid:durableId="1925339542">
    <w:abstractNumId w:val="0"/>
  </w:num>
  <w:num w:numId="10" w16cid:durableId="2042855133">
    <w:abstractNumId w:val="14"/>
  </w:num>
  <w:num w:numId="11" w16cid:durableId="2120831197">
    <w:abstractNumId w:val="36"/>
  </w:num>
  <w:num w:numId="12" w16cid:durableId="1849251783">
    <w:abstractNumId w:val="18"/>
  </w:num>
  <w:num w:numId="13" w16cid:durableId="289669357">
    <w:abstractNumId w:val="12"/>
  </w:num>
  <w:num w:numId="14" w16cid:durableId="969555057">
    <w:abstractNumId w:val="28"/>
  </w:num>
  <w:num w:numId="15" w16cid:durableId="1073117212">
    <w:abstractNumId w:val="16"/>
  </w:num>
  <w:num w:numId="16" w16cid:durableId="317729480">
    <w:abstractNumId w:val="27"/>
  </w:num>
  <w:num w:numId="17" w16cid:durableId="1027215288">
    <w:abstractNumId w:val="4"/>
  </w:num>
  <w:num w:numId="18" w16cid:durableId="1299914771">
    <w:abstractNumId w:val="13"/>
  </w:num>
  <w:num w:numId="19" w16cid:durableId="1681851501">
    <w:abstractNumId w:val="30"/>
  </w:num>
  <w:num w:numId="20" w16cid:durableId="1305311933">
    <w:abstractNumId w:val="29"/>
  </w:num>
  <w:num w:numId="21" w16cid:durableId="427118342">
    <w:abstractNumId w:val="25"/>
  </w:num>
  <w:num w:numId="22" w16cid:durableId="530609867">
    <w:abstractNumId w:val="26"/>
  </w:num>
  <w:num w:numId="23" w16cid:durableId="867571782">
    <w:abstractNumId w:val="15"/>
  </w:num>
  <w:num w:numId="24" w16cid:durableId="1310941744">
    <w:abstractNumId w:val="34"/>
  </w:num>
  <w:num w:numId="25" w16cid:durableId="990061313">
    <w:abstractNumId w:val="3"/>
  </w:num>
  <w:num w:numId="26" w16cid:durableId="987175976">
    <w:abstractNumId w:val="11"/>
  </w:num>
  <w:num w:numId="27" w16cid:durableId="1370187090">
    <w:abstractNumId w:val="23"/>
  </w:num>
  <w:num w:numId="28" w16cid:durableId="1290014875">
    <w:abstractNumId w:val="19"/>
  </w:num>
  <w:num w:numId="29" w16cid:durableId="754590755">
    <w:abstractNumId w:val="35"/>
  </w:num>
  <w:num w:numId="30" w16cid:durableId="931091194">
    <w:abstractNumId w:val="2"/>
  </w:num>
  <w:num w:numId="31" w16cid:durableId="98335289">
    <w:abstractNumId w:val="9"/>
  </w:num>
  <w:num w:numId="32" w16cid:durableId="426585585">
    <w:abstractNumId w:val="8"/>
  </w:num>
  <w:num w:numId="33" w16cid:durableId="290668391">
    <w:abstractNumId w:val="1"/>
  </w:num>
  <w:num w:numId="34" w16cid:durableId="957640012">
    <w:abstractNumId w:val="24"/>
  </w:num>
  <w:num w:numId="35" w16cid:durableId="1171414660">
    <w:abstractNumId w:val="17"/>
  </w:num>
  <w:num w:numId="36" w16cid:durableId="469787651">
    <w:abstractNumId w:val="10"/>
  </w:num>
  <w:num w:numId="37" w16cid:durableId="1812942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E1B"/>
    <w:rsid w:val="000001DD"/>
    <w:rsid w:val="00001014"/>
    <w:rsid w:val="000146CF"/>
    <w:rsid w:val="00022F4E"/>
    <w:rsid w:val="0002659A"/>
    <w:rsid w:val="00041259"/>
    <w:rsid w:val="00055D9D"/>
    <w:rsid w:val="000561BA"/>
    <w:rsid w:val="00061EF1"/>
    <w:rsid w:val="000856A8"/>
    <w:rsid w:val="000938A1"/>
    <w:rsid w:val="000A69A9"/>
    <w:rsid w:val="000B1987"/>
    <w:rsid w:val="000F400C"/>
    <w:rsid w:val="00117EC7"/>
    <w:rsid w:val="00150269"/>
    <w:rsid w:val="0015399A"/>
    <w:rsid w:val="00162BA6"/>
    <w:rsid w:val="00166F52"/>
    <w:rsid w:val="001705A0"/>
    <w:rsid w:val="00183798"/>
    <w:rsid w:val="001B57EF"/>
    <w:rsid w:val="001E3F0C"/>
    <w:rsid w:val="001F017E"/>
    <w:rsid w:val="001F4162"/>
    <w:rsid w:val="001F67DC"/>
    <w:rsid w:val="00203EBE"/>
    <w:rsid w:val="002078B0"/>
    <w:rsid w:val="0022293A"/>
    <w:rsid w:val="0023467B"/>
    <w:rsid w:val="00265EC2"/>
    <w:rsid w:val="002A6484"/>
    <w:rsid w:val="002D68B3"/>
    <w:rsid w:val="002F4061"/>
    <w:rsid w:val="003040E4"/>
    <w:rsid w:val="00322F34"/>
    <w:rsid w:val="003309C2"/>
    <w:rsid w:val="00346B6E"/>
    <w:rsid w:val="003B3545"/>
    <w:rsid w:val="003C1541"/>
    <w:rsid w:val="003D060E"/>
    <w:rsid w:val="003E0D8E"/>
    <w:rsid w:val="00420582"/>
    <w:rsid w:val="00427F65"/>
    <w:rsid w:val="00431F0C"/>
    <w:rsid w:val="00477972"/>
    <w:rsid w:val="00490477"/>
    <w:rsid w:val="00492D52"/>
    <w:rsid w:val="004A447F"/>
    <w:rsid w:val="004B4D62"/>
    <w:rsid w:val="004B5B8B"/>
    <w:rsid w:val="004C7F3D"/>
    <w:rsid w:val="004D5888"/>
    <w:rsid w:val="004F218B"/>
    <w:rsid w:val="004F5C3E"/>
    <w:rsid w:val="00530E05"/>
    <w:rsid w:val="005379DB"/>
    <w:rsid w:val="00556500"/>
    <w:rsid w:val="00572877"/>
    <w:rsid w:val="005739ED"/>
    <w:rsid w:val="00584508"/>
    <w:rsid w:val="00592814"/>
    <w:rsid w:val="00595D36"/>
    <w:rsid w:val="005F1DB5"/>
    <w:rsid w:val="006137B8"/>
    <w:rsid w:val="00650A9F"/>
    <w:rsid w:val="00655B50"/>
    <w:rsid w:val="0066425D"/>
    <w:rsid w:val="00664A06"/>
    <w:rsid w:val="006773EB"/>
    <w:rsid w:val="006802C8"/>
    <w:rsid w:val="006824E1"/>
    <w:rsid w:val="006863B8"/>
    <w:rsid w:val="006A08C6"/>
    <w:rsid w:val="006B787A"/>
    <w:rsid w:val="006B7B33"/>
    <w:rsid w:val="006C1B7E"/>
    <w:rsid w:val="006C3773"/>
    <w:rsid w:val="006D556B"/>
    <w:rsid w:val="006D5E4B"/>
    <w:rsid w:val="006E1528"/>
    <w:rsid w:val="006E1E30"/>
    <w:rsid w:val="00702E00"/>
    <w:rsid w:val="00715E1B"/>
    <w:rsid w:val="00716E08"/>
    <w:rsid w:val="00737018"/>
    <w:rsid w:val="00761B17"/>
    <w:rsid w:val="0076499F"/>
    <w:rsid w:val="007820FF"/>
    <w:rsid w:val="007A6222"/>
    <w:rsid w:val="007B22CB"/>
    <w:rsid w:val="007C355C"/>
    <w:rsid w:val="00834B1F"/>
    <w:rsid w:val="00845E9D"/>
    <w:rsid w:val="00870B1B"/>
    <w:rsid w:val="00872981"/>
    <w:rsid w:val="00890690"/>
    <w:rsid w:val="008C014F"/>
    <w:rsid w:val="008C2E90"/>
    <w:rsid w:val="00915F85"/>
    <w:rsid w:val="00940D72"/>
    <w:rsid w:val="009417BD"/>
    <w:rsid w:val="009440C4"/>
    <w:rsid w:val="00944880"/>
    <w:rsid w:val="00953277"/>
    <w:rsid w:val="00962EAC"/>
    <w:rsid w:val="009679B0"/>
    <w:rsid w:val="00971AB2"/>
    <w:rsid w:val="009806F8"/>
    <w:rsid w:val="009832BD"/>
    <w:rsid w:val="00984865"/>
    <w:rsid w:val="00997734"/>
    <w:rsid w:val="009C651F"/>
    <w:rsid w:val="009D1529"/>
    <w:rsid w:val="009D26D0"/>
    <w:rsid w:val="009E02B6"/>
    <w:rsid w:val="00A044A3"/>
    <w:rsid w:val="00A21ED8"/>
    <w:rsid w:val="00A23D14"/>
    <w:rsid w:val="00A400DB"/>
    <w:rsid w:val="00A504D6"/>
    <w:rsid w:val="00A8299A"/>
    <w:rsid w:val="00AB74C4"/>
    <w:rsid w:val="00AE0B50"/>
    <w:rsid w:val="00B1342A"/>
    <w:rsid w:val="00B21492"/>
    <w:rsid w:val="00B30AEF"/>
    <w:rsid w:val="00B4544D"/>
    <w:rsid w:val="00B51AB0"/>
    <w:rsid w:val="00B524E2"/>
    <w:rsid w:val="00B63381"/>
    <w:rsid w:val="00B736AE"/>
    <w:rsid w:val="00B745B7"/>
    <w:rsid w:val="00BA1659"/>
    <w:rsid w:val="00BB1AFC"/>
    <w:rsid w:val="00BC552B"/>
    <w:rsid w:val="00BD0E35"/>
    <w:rsid w:val="00BD5813"/>
    <w:rsid w:val="00BF7E5A"/>
    <w:rsid w:val="00C04B02"/>
    <w:rsid w:val="00C11930"/>
    <w:rsid w:val="00C17FE5"/>
    <w:rsid w:val="00C20501"/>
    <w:rsid w:val="00C21BA6"/>
    <w:rsid w:val="00C25649"/>
    <w:rsid w:val="00C30AAA"/>
    <w:rsid w:val="00C6529C"/>
    <w:rsid w:val="00C66EF2"/>
    <w:rsid w:val="00C76BB8"/>
    <w:rsid w:val="00C80309"/>
    <w:rsid w:val="00C81E85"/>
    <w:rsid w:val="00CA07C6"/>
    <w:rsid w:val="00CA2238"/>
    <w:rsid w:val="00CB09B7"/>
    <w:rsid w:val="00CB3213"/>
    <w:rsid w:val="00CC6849"/>
    <w:rsid w:val="00CF669E"/>
    <w:rsid w:val="00D13EBA"/>
    <w:rsid w:val="00D21E79"/>
    <w:rsid w:val="00D3152C"/>
    <w:rsid w:val="00D41BE3"/>
    <w:rsid w:val="00D64C39"/>
    <w:rsid w:val="00D779CF"/>
    <w:rsid w:val="00DC443D"/>
    <w:rsid w:val="00DD4896"/>
    <w:rsid w:val="00DF040B"/>
    <w:rsid w:val="00E24657"/>
    <w:rsid w:val="00E30558"/>
    <w:rsid w:val="00E502D2"/>
    <w:rsid w:val="00E53680"/>
    <w:rsid w:val="00E656F6"/>
    <w:rsid w:val="00E72559"/>
    <w:rsid w:val="00E800A7"/>
    <w:rsid w:val="00E87615"/>
    <w:rsid w:val="00E94ADA"/>
    <w:rsid w:val="00EB1739"/>
    <w:rsid w:val="00EB7FA6"/>
    <w:rsid w:val="00ED41CF"/>
    <w:rsid w:val="00EE3755"/>
    <w:rsid w:val="00EF639F"/>
    <w:rsid w:val="00F20985"/>
    <w:rsid w:val="00F41E7B"/>
    <w:rsid w:val="00F82A15"/>
    <w:rsid w:val="00FA1F3D"/>
    <w:rsid w:val="00FB1F10"/>
    <w:rsid w:val="00FB5FC6"/>
    <w:rsid w:val="00FC0EA5"/>
    <w:rsid w:val="00FC4A36"/>
    <w:rsid w:val="00FD09EB"/>
    <w:rsid w:val="00FE2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FAC71"/>
  <w15:chartTrackingRefBased/>
  <w15:docId w15:val="{16142D6F-2715-4342-B0F8-38C78E35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E1B"/>
    <w:rPr>
      <w:rFonts w:eastAsiaTheme="majorEastAsia" w:cstheme="majorBidi"/>
      <w:color w:val="272727" w:themeColor="text1" w:themeTint="D8"/>
    </w:rPr>
  </w:style>
  <w:style w:type="paragraph" w:styleId="Title">
    <w:name w:val="Title"/>
    <w:basedOn w:val="Normal"/>
    <w:next w:val="Normal"/>
    <w:link w:val="TitleChar"/>
    <w:uiPriority w:val="10"/>
    <w:qFormat/>
    <w:rsid w:val="00715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E1B"/>
    <w:pPr>
      <w:spacing w:before="160"/>
      <w:jc w:val="center"/>
    </w:pPr>
    <w:rPr>
      <w:i/>
      <w:iCs/>
      <w:color w:val="404040" w:themeColor="text1" w:themeTint="BF"/>
    </w:rPr>
  </w:style>
  <w:style w:type="character" w:customStyle="1" w:styleId="QuoteChar">
    <w:name w:val="Quote Char"/>
    <w:basedOn w:val="DefaultParagraphFont"/>
    <w:link w:val="Quote"/>
    <w:uiPriority w:val="29"/>
    <w:rsid w:val="00715E1B"/>
    <w:rPr>
      <w:i/>
      <w:iCs/>
      <w:color w:val="404040" w:themeColor="text1" w:themeTint="BF"/>
    </w:rPr>
  </w:style>
  <w:style w:type="paragraph" w:styleId="ListParagraph">
    <w:name w:val="List Paragraph"/>
    <w:basedOn w:val="Normal"/>
    <w:uiPriority w:val="34"/>
    <w:qFormat/>
    <w:rsid w:val="00715E1B"/>
    <w:pPr>
      <w:ind w:left="720"/>
      <w:contextualSpacing/>
    </w:pPr>
  </w:style>
  <w:style w:type="character" w:styleId="IntenseEmphasis">
    <w:name w:val="Intense Emphasis"/>
    <w:basedOn w:val="DefaultParagraphFont"/>
    <w:uiPriority w:val="21"/>
    <w:qFormat/>
    <w:rsid w:val="00715E1B"/>
    <w:rPr>
      <w:i/>
      <w:iCs/>
      <w:color w:val="0F4761" w:themeColor="accent1" w:themeShade="BF"/>
    </w:rPr>
  </w:style>
  <w:style w:type="paragraph" w:styleId="IntenseQuote">
    <w:name w:val="Intense Quote"/>
    <w:basedOn w:val="Normal"/>
    <w:next w:val="Normal"/>
    <w:link w:val="IntenseQuoteChar"/>
    <w:uiPriority w:val="30"/>
    <w:qFormat/>
    <w:rsid w:val="00715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E1B"/>
    <w:rPr>
      <w:i/>
      <w:iCs/>
      <w:color w:val="0F4761" w:themeColor="accent1" w:themeShade="BF"/>
    </w:rPr>
  </w:style>
  <w:style w:type="character" w:styleId="IntenseReference">
    <w:name w:val="Intense Reference"/>
    <w:basedOn w:val="DefaultParagraphFont"/>
    <w:uiPriority w:val="32"/>
    <w:qFormat/>
    <w:rsid w:val="00715E1B"/>
    <w:rPr>
      <w:b/>
      <w:bCs/>
      <w:smallCaps/>
      <w:color w:val="0F4761" w:themeColor="accent1" w:themeShade="BF"/>
      <w:spacing w:val="5"/>
    </w:rPr>
  </w:style>
  <w:style w:type="paragraph" w:styleId="NormalWeb">
    <w:name w:val="Normal (Web)"/>
    <w:basedOn w:val="Normal"/>
    <w:uiPriority w:val="99"/>
    <w:semiHidden/>
    <w:unhideWhenUsed/>
    <w:rsid w:val="00A504D6"/>
    <w:pPr>
      <w:spacing w:before="100" w:beforeAutospacing="1" w:after="100" w:afterAutospacing="1" w:line="240" w:lineRule="auto"/>
    </w:pPr>
    <w:rPr>
      <w:rFonts w:ascii="Aptos" w:hAnsi="Aptos" w:cs="Aptos"/>
      <w:kern w:val="0"/>
      <w14:ligatures w14:val="none"/>
    </w:rPr>
  </w:style>
  <w:style w:type="paragraph" w:styleId="NoSpacing">
    <w:name w:val="No Spacing"/>
    <w:uiPriority w:val="1"/>
    <w:qFormat/>
    <w:rsid w:val="00A504D6"/>
    <w:pPr>
      <w:spacing w:after="0" w:line="240" w:lineRule="auto"/>
    </w:pPr>
  </w:style>
  <w:style w:type="character" w:styleId="Strong">
    <w:name w:val="Strong"/>
    <w:qFormat/>
    <w:rsid w:val="00C76BB8"/>
    <w:rPr>
      <w:b/>
      <w:bCs/>
    </w:rPr>
  </w:style>
  <w:style w:type="paragraph" w:styleId="Header">
    <w:name w:val="header"/>
    <w:basedOn w:val="Normal"/>
    <w:link w:val="HeaderChar"/>
    <w:uiPriority w:val="99"/>
    <w:unhideWhenUsed/>
    <w:rsid w:val="00431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F0C"/>
  </w:style>
  <w:style w:type="paragraph" w:styleId="Footer">
    <w:name w:val="footer"/>
    <w:basedOn w:val="Normal"/>
    <w:link w:val="FooterChar"/>
    <w:uiPriority w:val="99"/>
    <w:unhideWhenUsed/>
    <w:rsid w:val="00431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639508">
      <w:bodyDiv w:val="1"/>
      <w:marLeft w:val="0"/>
      <w:marRight w:val="0"/>
      <w:marTop w:val="0"/>
      <w:marBottom w:val="0"/>
      <w:divBdr>
        <w:top w:val="none" w:sz="0" w:space="0" w:color="auto"/>
        <w:left w:val="none" w:sz="0" w:space="0" w:color="auto"/>
        <w:bottom w:val="none" w:sz="0" w:space="0" w:color="auto"/>
        <w:right w:val="none" w:sz="0" w:space="0" w:color="auto"/>
      </w:divBdr>
    </w:div>
    <w:div w:id="517743653">
      <w:bodyDiv w:val="1"/>
      <w:marLeft w:val="0"/>
      <w:marRight w:val="0"/>
      <w:marTop w:val="0"/>
      <w:marBottom w:val="0"/>
      <w:divBdr>
        <w:top w:val="none" w:sz="0" w:space="0" w:color="auto"/>
        <w:left w:val="none" w:sz="0" w:space="0" w:color="auto"/>
        <w:bottom w:val="none" w:sz="0" w:space="0" w:color="auto"/>
        <w:right w:val="none" w:sz="0" w:space="0" w:color="auto"/>
      </w:divBdr>
    </w:div>
    <w:div w:id="629016299">
      <w:bodyDiv w:val="1"/>
      <w:marLeft w:val="0"/>
      <w:marRight w:val="0"/>
      <w:marTop w:val="0"/>
      <w:marBottom w:val="0"/>
      <w:divBdr>
        <w:top w:val="none" w:sz="0" w:space="0" w:color="auto"/>
        <w:left w:val="none" w:sz="0" w:space="0" w:color="auto"/>
        <w:bottom w:val="none" w:sz="0" w:space="0" w:color="auto"/>
        <w:right w:val="none" w:sz="0" w:space="0" w:color="auto"/>
      </w:divBdr>
    </w:div>
    <w:div w:id="1345395702">
      <w:bodyDiv w:val="1"/>
      <w:marLeft w:val="0"/>
      <w:marRight w:val="0"/>
      <w:marTop w:val="0"/>
      <w:marBottom w:val="0"/>
      <w:divBdr>
        <w:top w:val="none" w:sz="0" w:space="0" w:color="auto"/>
        <w:left w:val="none" w:sz="0" w:space="0" w:color="auto"/>
        <w:bottom w:val="none" w:sz="0" w:space="0" w:color="auto"/>
        <w:right w:val="none" w:sz="0" w:space="0" w:color="auto"/>
      </w:divBdr>
    </w:div>
    <w:div w:id="1564295627">
      <w:bodyDiv w:val="1"/>
      <w:marLeft w:val="0"/>
      <w:marRight w:val="0"/>
      <w:marTop w:val="0"/>
      <w:marBottom w:val="0"/>
      <w:divBdr>
        <w:top w:val="none" w:sz="0" w:space="0" w:color="auto"/>
        <w:left w:val="none" w:sz="0" w:space="0" w:color="auto"/>
        <w:bottom w:val="none" w:sz="0" w:space="0" w:color="auto"/>
        <w:right w:val="none" w:sz="0" w:space="0" w:color="auto"/>
      </w:divBdr>
    </w:div>
    <w:div w:id="1627810912">
      <w:bodyDiv w:val="1"/>
      <w:marLeft w:val="0"/>
      <w:marRight w:val="0"/>
      <w:marTop w:val="0"/>
      <w:marBottom w:val="0"/>
      <w:divBdr>
        <w:top w:val="none" w:sz="0" w:space="0" w:color="auto"/>
        <w:left w:val="none" w:sz="0" w:space="0" w:color="auto"/>
        <w:bottom w:val="none" w:sz="0" w:space="0" w:color="auto"/>
        <w:right w:val="none" w:sz="0" w:space="0" w:color="auto"/>
      </w:divBdr>
    </w:div>
    <w:div w:id="203826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CB7602302F484DB92CCC106A643A61" ma:contentTypeVersion="19" ma:contentTypeDescription="Create a new document." ma:contentTypeScope="" ma:versionID="9612c354acb5a891a2e7b2c6e6163ee5">
  <xsd:schema xmlns:xsd="http://www.w3.org/2001/XMLSchema" xmlns:xs="http://www.w3.org/2001/XMLSchema" xmlns:p="http://schemas.microsoft.com/office/2006/metadata/properties" xmlns:ns2="d350a05e-372f-4fbd-8d53-38d8d40dd8bf" xmlns:ns3="df21bee1-2140-4cb7-a023-cb9dfb23b234" targetNamespace="http://schemas.microsoft.com/office/2006/metadata/properties" ma:root="true" ma:fieldsID="c57f3a6ae4fc3b5453a0074d7f40d7a9" ns2:_="" ns3:_="">
    <xsd:import namespace="d350a05e-372f-4fbd-8d53-38d8d40dd8bf"/>
    <xsd:import namespace="df21bee1-2140-4cb7-a023-cb9dfb23b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Printing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0a05e-372f-4fbd-8d53-38d8d40dd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6bcd42-49bb-47bf-af57-97c9d460b4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intingStatus" ma:index="26" nillable="true" ma:displayName="Printing Status" ma:format="Dropdown" ma:internalName="PrintingStatus">
      <xsd:simpleType>
        <xsd:restriction base="dms:Choice">
          <xsd:enumeration value="Draft"/>
          <xsd:enumeration value="Final"/>
          <xsd:enumeration value="Needs Review"/>
          <xsd:enumeration value="Printed"/>
        </xsd:restriction>
      </xsd:simpleType>
    </xsd:element>
  </xsd:schema>
  <xsd:schema xmlns:xsd="http://www.w3.org/2001/XMLSchema" xmlns:xs="http://www.w3.org/2001/XMLSchema" xmlns:dms="http://schemas.microsoft.com/office/2006/documentManagement/types" xmlns:pc="http://schemas.microsoft.com/office/infopath/2007/PartnerControls" targetNamespace="df21bee1-2140-4cb7-a023-cb9dfb23b23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0969ae-6b63-44a0-8e7a-c653c6164baa}" ma:internalName="TaxCatchAll" ma:showField="CatchAllData" ma:web="df21bee1-2140-4cb7-a023-cb9dfb23b2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21bee1-2140-4cb7-a023-cb9dfb23b234" xsi:nil="true"/>
    <PrintingStatus xmlns="d350a05e-372f-4fbd-8d53-38d8d40dd8bf" xsi:nil="true"/>
    <lcf76f155ced4ddcb4097134ff3c332f xmlns="d350a05e-372f-4fbd-8d53-38d8d40dd8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FB697A-C16B-49AE-B9D5-403EF3AFFF3C}"/>
</file>

<file path=customXml/itemProps2.xml><?xml version="1.0" encoding="utf-8"?>
<ds:datastoreItem xmlns:ds="http://schemas.openxmlformats.org/officeDocument/2006/customXml" ds:itemID="{239C2BFC-68E2-4F10-BD03-8C8BB16023B0}"/>
</file>

<file path=customXml/itemProps3.xml><?xml version="1.0" encoding="utf-8"?>
<ds:datastoreItem xmlns:ds="http://schemas.openxmlformats.org/officeDocument/2006/customXml" ds:itemID="{CA12FE01-8489-4881-A3D9-7CF61057285C}"/>
</file>

<file path=docProps/app.xml><?xml version="1.0" encoding="utf-8"?>
<Properties xmlns="http://schemas.openxmlformats.org/officeDocument/2006/extended-properties" xmlns:vt="http://schemas.openxmlformats.org/officeDocument/2006/docPropsVTypes">
  <Template>Normal</Template>
  <TotalTime>25</TotalTime>
  <Pages>5</Pages>
  <Words>1402</Words>
  <Characters>9557</Characters>
  <Application>Microsoft Office Word</Application>
  <DocSecurity>0</DocSecurity>
  <Lines>186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Hogan</dc:creator>
  <cp:keywords/>
  <dc:description/>
  <cp:lastModifiedBy>Nancy Hogan</cp:lastModifiedBy>
  <cp:revision>21</cp:revision>
  <dcterms:created xsi:type="dcterms:W3CDTF">2026-04-08T18:14:00Z</dcterms:created>
  <dcterms:modified xsi:type="dcterms:W3CDTF">2026-04-16T16:12:00Z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ef1474c6-e2db-497f-af97-cfca0b59d3bd</vt:lpwstr>
  </property>
  <property fmtid="{D5CDD505-2E9C-101B-9397-08002B2CF9AE}" pid="3" name="ContentTypeId">
    <vt:lpwstr>0x010100D1CB7602302F484DB92CCC106A643A61</vt:lpwstr>
  </property>
</Properties>
</file>