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D2D7" w14:textId="50D809F8" w:rsidR="006678CE" w:rsidRPr="005A55F2" w:rsidRDefault="00CD34F7" w:rsidP="005A55F2">
      <w:pPr>
        <w:pStyle w:val="Heading1"/>
      </w:pPr>
      <w:r w:rsidRPr="005A55F2">
        <w:t>Supervised Access Program (SAP) Coordinator</w:t>
      </w:r>
    </w:p>
    <w:p w14:paraId="0322DEDC" w14:textId="5C262F23" w:rsidR="007958DD" w:rsidRPr="003667F0" w:rsidRDefault="007958DD" w:rsidP="003667F0">
      <w:pPr>
        <w:pStyle w:val="NoSpacing"/>
        <w:rPr>
          <w:rFonts w:ascii="Arial" w:hAnsi="Arial" w:cs="Arial"/>
        </w:rPr>
      </w:pPr>
      <w:r w:rsidRPr="003667F0">
        <w:rPr>
          <w:rFonts w:ascii="Arial" w:hAnsi="Arial" w:cs="Arial"/>
        </w:rPr>
        <w:t>We are seeking to hire a Supervised Access Program (SAP) Coordinator who is committed to supporting children and families during times of transition and conflict. This role is an opportunity to make a meaningful difference by ensuring safe, respectful, and child-focused supervised access and exchange services.</w:t>
      </w:r>
    </w:p>
    <w:p w14:paraId="6BCC4003" w14:textId="77777777" w:rsidR="007958DD" w:rsidRPr="003667F0" w:rsidRDefault="007958DD" w:rsidP="003667F0">
      <w:pPr>
        <w:pStyle w:val="NoSpacing"/>
        <w:rPr>
          <w:rFonts w:ascii="Arial" w:hAnsi="Arial" w:cs="Arial"/>
        </w:rPr>
      </w:pPr>
    </w:p>
    <w:p w14:paraId="15C0A5BC" w14:textId="77777777" w:rsidR="007958DD" w:rsidRPr="003667F0" w:rsidRDefault="007958DD" w:rsidP="003667F0">
      <w:pPr>
        <w:pStyle w:val="NoSpacing"/>
        <w:rPr>
          <w:rFonts w:ascii="Arial" w:hAnsi="Arial" w:cs="Arial"/>
        </w:rPr>
      </w:pPr>
      <w:r w:rsidRPr="003667F0">
        <w:rPr>
          <w:rFonts w:ascii="Arial" w:hAnsi="Arial" w:cs="Arial"/>
        </w:rPr>
        <w:t>The successful candidate will bring sound judgment, a calm and compassionate approach, and a strong commitment to fairness, safety, and dignity for all families served. Join a values-driven organization with over 100 years of service supporting Ottawa families, where your work will have a direct and lasting impact.</w:t>
      </w:r>
    </w:p>
    <w:p w14:paraId="1AA2E468" w14:textId="77777777" w:rsidR="007958DD" w:rsidRPr="003667F0" w:rsidRDefault="007958DD" w:rsidP="003667F0">
      <w:pPr>
        <w:pStyle w:val="NoSpacing"/>
        <w:rPr>
          <w:rFonts w:ascii="Arial" w:eastAsia="Times New Roman" w:hAnsi="Arial" w:cs="Arial"/>
        </w:rPr>
      </w:pPr>
    </w:p>
    <w:p w14:paraId="5E36E97E" w14:textId="4861DE13" w:rsidR="001D5623" w:rsidRPr="007958DD" w:rsidRDefault="00F20985" w:rsidP="002430DC">
      <w:pPr>
        <w:pStyle w:val="NoSpacing"/>
        <w:rPr>
          <w:rFonts w:ascii="Arial" w:hAnsi="Arial" w:cs="Arial"/>
        </w:rPr>
      </w:pPr>
      <w:r w:rsidRPr="007958DD">
        <w:rPr>
          <w:rFonts w:ascii="Arial" w:hAnsi="Arial" w:cs="Arial"/>
          <w:b/>
          <w:bCs/>
        </w:rPr>
        <w:t>Location</w:t>
      </w:r>
      <w:r w:rsidRPr="007958DD">
        <w:rPr>
          <w:rFonts w:ascii="Arial" w:hAnsi="Arial" w:cs="Arial"/>
        </w:rPr>
        <w:t>: Ottawa, Office-based. FSO-SFO is located on the unceded Territory of the Anishinaabe Algonquin Nation</w:t>
      </w:r>
    </w:p>
    <w:p w14:paraId="63E5F83E" w14:textId="684C9D2E" w:rsidR="00F20985" w:rsidRPr="007958DD" w:rsidRDefault="00F20985" w:rsidP="002430DC">
      <w:pPr>
        <w:pStyle w:val="NoSpacing"/>
        <w:rPr>
          <w:rFonts w:ascii="Arial" w:hAnsi="Arial" w:cs="Arial"/>
        </w:rPr>
      </w:pPr>
      <w:r w:rsidRPr="007958DD">
        <w:rPr>
          <w:rFonts w:ascii="Arial" w:hAnsi="Arial" w:cs="Arial"/>
          <w:b/>
          <w:bCs/>
        </w:rPr>
        <w:t>Start date</w:t>
      </w:r>
      <w:r w:rsidRPr="007958DD">
        <w:rPr>
          <w:rFonts w:ascii="Arial" w:hAnsi="Arial" w:cs="Arial"/>
        </w:rPr>
        <w:t>: Immediate</w:t>
      </w:r>
    </w:p>
    <w:p w14:paraId="08715DB6" w14:textId="10865B37" w:rsidR="00F20985" w:rsidRPr="007958DD" w:rsidRDefault="00F20985" w:rsidP="002430DC">
      <w:pPr>
        <w:pStyle w:val="NoSpacing"/>
        <w:rPr>
          <w:rFonts w:ascii="Arial" w:hAnsi="Arial" w:cs="Arial"/>
        </w:rPr>
      </w:pPr>
      <w:r w:rsidRPr="007958DD">
        <w:rPr>
          <w:rFonts w:ascii="Arial" w:hAnsi="Arial" w:cs="Arial"/>
          <w:b/>
          <w:bCs/>
        </w:rPr>
        <w:t>Position</w:t>
      </w:r>
      <w:r w:rsidRPr="007958DD">
        <w:rPr>
          <w:rFonts w:ascii="Arial" w:hAnsi="Arial" w:cs="Arial"/>
        </w:rPr>
        <w:t>:</w:t>
      </w:r>
      <w:r w:rsidR="009E6223" w:rsidRPr="007958DD">
        <w:rPr>
          <w:rFonts w:ascii="Arial" w:hAnsi="Arial" w:cs="Arial"/>
        </w:rPr>
        <w:t xml:space="preserve"> </w:t>
      </w:r>
      <w:r w:rsidR="001D5623" w:rsidRPr="007958DD">
        <w:rPr>
          <w:rFonts w:ascii="Arial" w:hAnsi="Arial" w:cs="Arial"/>
        </w:rPr>
        <w:t>Union</w:t>
      </w:r>
    </w:p>
    <w:p w14:paraId="7003D9E0" w14:textId="77777777" w:rsidR="007958DD" w:rsidRPr="007958DD" w:rsidRDefault="00F20985" w:rsidP="002430DC">
      <w:pPr>
        <w:pStyle w:val="NoSpacing"/>
        <w:rPr>
          <w:rFonts w:ascii="Arial" w:hAnsi="Arial" w:cs="Arial"/>
        </w:rPr>
      </w:pPr>
      <w:r w:rsidRPr="007958DD">
        <w:rPr>
          <w:rFonts w:ascii="Arial" w:hAnsi="Arial" w:cs="Arial"/>
          <w:b/>
          <w:bCs/>
        </w:rPr>
        <w:t>Salary</w:t>
      </w:r>
      <w:r w:rsidRPr="007958DD">
        <w:rPr>
          <w:rFonts w:ascii="Arial" w:hAnsi="Arial" w:cs="Arial"/>
        </w:rPr>
        <w:t xml:space="preserve">: Level </w:t>
      </w:r>
      <w:r w:rsidR="0020543E" w:rsidRPr="007958DD">
        <w:rPr>
          <w:rFonts w:ascii="Arial" w:hAnsi="Arial" w:cs="Arial"/>
        </w:rPr>
        <w:t>6</w:t>
      </w:r>
      <w:r w:rsidR="006678CE" w:rsidRPr="007958DD">
        <w:rPr>
          <w:rFonts w:ascii="Arial" w:hAnsi="Arial" w:cs="Arial"/>
        </w:rPr>
        <w:t xml:space="preserve"> $</w:t>
      </w:r>
      <w:r w:rsidR="001822C1" w:rsidRPr="007958DD">
        <w:rPr>
          <w:rFonts w:ascii="Arial" w:hAnsi="Arial" w:cs="Arial"/>
        </w:rPr>
        <w:t>62.835.38 to $</w:t>
      </w:r>
      <w:r w:rsidR="0045466E" w:rsidRPr="007958DD">
        <w:rPr>
          <w:rFonts w:ascii="Arial" w:hAnsi="Arial" w:cs="Arial"/>
        </w:rPr>
        <w:t>70,592.69</w:t>
      </w:r>
    </w:p>
    <w:p w14:paraId="5AAB6F42" w14:textId="118E3ACC" w:rsidR="002430DC" w:rsidRPr="007958DD" w:rsidRDefault="00F20985" w:rsidP="002430DC">
      <w:pPr>
        <w:pStyle w:val="NoSpacing"/>
        <w:rPr>
          <w:rFonts w:ascii="Arial" w:hAnsi="Arial" w:cs="Arial"/>
        </w:rPr>
      </w:pPr>
      <w:r w:rsidRPr="007958DD">
        <w:rPr>
          <w:rFonts w:ascii="Arial" w:hAnsi="Arial" w:cs="Arial"/>
          <w:b/>
          <w:bCs/>
        </w:rPr>
        <w:t>Job ID</w:t>
      </w:r>
      <w:r w:rsidRPr="007958DD">
        <w:rPr>
          <w:rFonts w:ascii="Arial" w:hAnsi="Arial" w:cs="Arial"/>
        </w:rPr>
        <w:t xml:space="preserve">: </w:t>
      </w:r>
      <w:r w:rsidR="00DB614C">
        <w:rPr>
          <w:rFonts w:ascii="Arial" w:hAnsi="Arial" w:cs="Arial"/>
        </w:rPr>
        <w:t>48</w:t>
      </w:r>
      <w:r w:rsidRPr="007958DD">
        <w:rPr>
          <w:rFonts w:ascii="Arial" w:hAnsi="Arial" w:cs="Arial"/>
        </w:rPr>
        <w:t xml:space="preserve">-2025  </w:t>
      </w:r>
      <w:r w:rsidR="0045466E" w:rsidRPr="007958DD">
        <w:rPr>
          <w:rFonts w:ascii="Arial" w:hAnsi="Arial" w:cs="Arial"/>
        </w:rPr>
        <w:t>Supervised Access Program (SAP) Coordinator</w:t>
      </w:r>
      <w:r w:rsidR="00491935" w:rsidRPr="007958DD">
        <w:rPr>
          <w:rFonts w:ascii="Arial" w:hAnsi="Arial" w:cs="Arial"/>
        </w:rPr>
        <w:t>, Temporary</w:t>
      </w:r>
    </w:p>
    <w:p w14:paraId="69A47E92" w14:textId="77777777" w:rsidR="002430DC" w:rsidRDefault="002430DC" w:rsidP="002430DC">
      <w:pPr>
        <w:pStyle w:val="NoSpacing"/>
      </w:pPr>
    </w:p>
    <w:p w14:paraId="780D86C5" w14:textId="7DD82F88" w:rsidR="006678CE" w:rsidRPr="003E1BBE" w:rsidRDefault="00491935" w:rsidP="002430DC">
      <w:pPr>
        <w:pStyle w:val="NoSpacing"/>
        <w:rPr>
          <w:b/>
          <w:bCs/>
        </w:rPr>
      </w:pPr>
      <w:r w:rsidRPr="003E1BBE">
        <w:t xml:space="preserve"> </w:t>
      </w:r>
      <w:r w:rsidR="00F20985" w:rsidRPr="003E1BBE">
        <w:rPr>
          <w:b/>
          <w:bCs/>
        </w:rPr>
        <w:t>ABOUT US</w:t>
      </w:r>
    </w:p>
    <w:p w14:paraId="397BD7FB" w14:textId="77777777" w:rsidR="00103FD3" w:rsidRPr="003667F0" w:rsidRDefault="00103FD3" w:rsidP="00103FD3">
      <w:pPr>
        <w:pStyle w:val="default"/>
        <w:shd w:val="clear" w:color="auto" w:fill="FFFFFF"/>
        <w:spacing w:before="0" w:beforeAutospacing="0"/>
        <w:rPr>
          <w:rFonts w:ascii="Arial" w:hAnsi="Arial" w:cs="Arial"/>
          <w:color w:val="212529"/>
        </w:rPr>
      </w:pPr>
      <w:r w:rsidRPr="003667F0">
        <w:rPr>
          <w:rFonts w:ascii="Arial" w:hAnsi="Arial" w:cs="Arial"/>
          <w:color w:val="202429"/>
        </w:rPr>
        <w:t>Family Services à la famille Ottawa (FSO-SFO) has been strengthening individuals and families—and, by extension, the Ottawa community—since 1914. We provide skillful and compassionate support to help people navigate mental health concerns, parenting challenges, and family con</w:t>
      </w:r>
      <w:r w:rsidRPr="003667F0">
        <w:rPr>
          <w:rFonts w:ascii="Arial" w:hAnsi="Arial" w:cs="Arial"/>
          <w:color w:val="212529"/>
        </w:rPr>
        <w:t>fl</w:t>
      </w:r>
      <w:r w:rsidRPr="003667F0">
        <w:rPr>
          <w:rFonts w:ascii="Arial" w:hAnsi="Arial" w:cs="Arial"/>
          <w:color w:val="202429"/>
        </w:rPr>
        <w:t>ict or violence. Through accessible counselling, support groups, and educational programs, families increase their knowledge and skills, adopt healthy strategies, build meaningful connections, and enhance resilience.</w:t>
      </w:r>
    </w:p>
    <w:p w14:paraId="5F1998B1" w14:textId="77777777" w:rsidR="00103FD3" w:rsidRPr="003667F0" w:rsidRDefault="00103FD3" w:rsidP="00103FD3">
      <w:pPr>
        <w:pStyle w:val="default"/>
        <w:shd w:val="clear" w:color="auto" w:fill="FFFFFF"/>
        <w:spacing w:before="0" w:beforeAutospacing="0"/>
        <w:rPr>
          <w:rFonts w:ascii="Arial" w:hAnsi="Arial" w:cs="Arial"/>
          <w:color w:val="212529"/>
        </w:rPr>
      </w:pPr>
      <w:r w:rsidRPr="003667F0">
        <w:rPr>
          <w:rFonts w:ascii="Arial" w:hAnsi="Arial" w:cs="Arial"/>
          <w:color w:val="202429"/>
        </w:rPr>
        <w:t> We serve individuals across the lifespan and within all types of family constellations, including children, youth, transitional-aged youth, adults, seniors, couples, and families. Our work is grounded in the real needs of clients, the complex environments they live in, and a strong foundation of clinical and mental health expertise.</w:t>
      </w:r>
    </w:p>
    <w:p w14:paraId="74039657" w14:textId="43840DBA" w:rsidR="00103FD3" w:rsidRPr="003667F0" w:rsidRDefault="00103FD3" w:rsidP="00103FD3">
      <w:pPr>
        <w:pStyle w:val="default"/>
        <w:shd w:val="clear" w:color="auto" w:fill="FFFFFF"/>
        <w:spacing w:before="0" w:beforeAutospacing="0"/>
        <w:rPr>
          <w:rFonts w:ascii="Arial" w:hAnsi="Arial" w:cs="Arial"/>
          <w:color w:val="212529"/>
        </w:rPr>
      </w:pPr>
      <w:r w:rsidRPr="003667F0">
        <w:rPr>
          <w:rFonts w:ascii="Arial" w:hAnsi="Arial" w:cs="Arial"/>
          <w:color w:val="202429"/>
        </w:rPr>
        <w:t>From Mothercare during the in</w:t>
      </w:r>
      <w:r w:rsidRPr="003667F0">
        <w:rPr>
          <w:rFonts w:ascii="Arial" w:hAnsi="Arial" w:cs="Arial"/>
          <w:color w:val="212529"/>
        </w:rPr>
        <w:t>fl</w:t>
      </w:r>
      <w:r w:rsidRPr="003667F0">
        <w:rPr>
          <w:rFonts w:ascii="Arial" w:hAnsi="Arial" w:cs="Arial"/>
          <w:color w:val="202429"/>
        </w:rPr>
        <w:t>uenza epidemic of 1917, to supporting families during post-WWII reintegration, to rede</w:t>
      </w:r>
      <w:r w:rsidRPr="003667F0">
        <w:rPr>
          <w:rFonts w:ascii="Arial" w:hAnsi="Arial" w:cs="Arial"/>
          <w:color w:val="212529"/>
        </w:rPr>
        <w:t>fi</w:t>
      </w:r>
      <w:r w:rsidRPr="003667F0">
        <w:rPr>
          <w:rFonts w:ascii="Arial" w:hAnsi="Arial" w:cs="Arial"/>
          <w:color w:val="202429"/>
        </w:rPr>
        <w:t>ning family therapy to reflect the diverse realities of “family,” FSO-SFO continues to innovate and evolve in response to the changing needs of our community.</w:t>
      </w:r>
    </w:p>
    <w:p w14:paraId="48AB71DB" w14:textId="2A4F3FA5" w:rsidR="00103FD3" w:rsidRPr="003667F0" w:rsidRDefault="00103FD3" w:rsidP="00103FD3">
      <w:pPr>
        <w:pStyle w:val="default"/>
        <w:shd w:val="clear" w:color="auto" w:fill="FFFFFF"/>
        <w:spacing w:before="0" w:beforeAutospacing="0"/>
        <w:rPr>
          <w:rFonts w:ascii="Arial" w:hAnsi="Arial" w:cs="Arial"/>
          <w:color w:val="212529"/>
        </w:rPr>
      </w:pPr>
      <w:r w:rsidRPr="003667F0">
        <w:rPr>
          <w:rFonts w:ascii="Arial" w:hAnsi="Arial" w:cs="Arial"/>
          <w:color w:val="202429"/>
        </w:rPr>
        <w:t>We strive to lead and convene the best and most promising practices, ensuring our services remain relevant and impactful. Today, 98% of clients report that working with FSO-SFO has had a positive impact on their lives.</w:t>
      </w:r>
    </w:p>
    <w:p w14:paraId="743BA7E9" w14:textId="77777777" w:rsidR="00103FD3" w:rsidRPr="003667F0" w:rsidRDefault="00103FD3" w:rsidP="00103FD3">
      <w:pPr>
        <w:pStyle w:val="default"/>
        <w:shd w:val="clear" w:color="auto" w:fill="FFFFFF"/>
        <w:spacing w:before="0" w:beforeAutospacing="0"/>
        <w:rPr>
          <w:rFonts w:ascii="Arial" w:hAnsi="Arial" w:cs="Arial"/>
          <w:color w:val="212529"/>
        </w:rPr>
      </w:pPr>
      <w:r w:rsidRPr="003667F0">
        <w:rPr>
          <w:rFonts w:ascii="Arial" w:hAnsi="Arial" w:cs="Arial"/>
          <w:color w:val="202429"/>
        </w:rPr>
        <w:t> As an accredited non-pro</w:t>
      </w:r>
      <w:r w:rsidRPr="003667F0">
        <w:rPr>
          <w:rFonts w:ascii="Arial" w:hAnsi="Arial" w:cs="Arial"/>
          <w:color w:val="212529"/>
        </w:rPr>
        <w:t>fi</w:t>
      </w:r>
      <w:r w:rsidRPr="003667F0">
        <w:rPr>
          <w:rFonts w:ascii="Arial" w:hAnsi="Arial" w:cs="Arial"/>
          <w:color w:val="202429"/>
        </w:rPr>
        <w:t>t charitable organization, FSO-SFO is a trusted pillar of the Ottawa community. Our team is united by a commitment to well-being, belonging, community, accountability, and client-centered care.</w:t>
      </w:r>
    </w:p>
    <w:p w14:paraId="2FA58F2E" w14:textId="77777777" w:rsidR="00103FD3" w:rsidRPr="003667F0" w:rsidRDefault="00103FD3" w:rsidP="00103FD3">
      <w:pPr>
        <w:pStyle w:val="default"/>
        <w:shd w:val="clear" w:color="auto" w:fill="FFFFFF"/>
        <w:spacing w:before="0" w:beforeAutospacing="0"/>
        <w:rPr>
          <w:rFonts w:ascii="Arial" w:hAnsi="Arial" w:cs="Arial"/>
          <w:color w:val="212529"/>
        </w:rPr>
      </w:pPr>
      <w:r w:rsidRPr="003667F0">
        <w:rPr>
          <w:rFonts w:ascii="Arial" w:hAnsi="Arial" w:cs="Arial"/>
          <w:color w:val="202429"/>
        </w:rPr>
        <w:lastRenderedPageBreak/>
        <w:t>Join us in making a lasting di</w:t>
      </w:r>
      <w:r w:rsidRPr="003667F0">
        <w:rPr>
          <w:rFonts w:ascii="Arial" w:hAnsi="Arial" w:cs="Arial"/>
          <w:color w:val="212529"/>
        </w:rPr>
        <w:t>ff</w:t>
      </w:r>
      <w:r w:rsidRPr="003667F0">
        <w:rPr>
          <w:rFonts w:ascii="Arial" w:hAnsi="Arial" w:cs="Arial"/>
          <w:color w:val="202429"/>
        </w:rPr>
        <w:t>erence for Ottawa families.</w:t>
      </w:r>
    </w:p>
    <w:p w14:paraId="3DC3A3AE" w14:textId="16E595C2" w:rsidR="00F20985" w:rsidRDefault="00F20985" w:rsidP="00E800A7">
      <w:pPr>
        <w:spacing w:before="195" w:after="45" w:line="420" w:lineRule="atLeast"/>
        <w:outlineLvl w:val="2"/>
        <w:rPr>
          <w:rFonts w:ascii="Arial" w:eastAsia="Times New Roman" w:hAnsi="Arial" w:cs="Arial"/>
          <w:b/>
          <w:bCs/>
          <w:color w:val="424242"/>
          <w:kern w:val="0"/>
          <w14:ligatures w14:val="none"/>
        </w:rPr>
      </w:pPr>
      <w:r w:rsidRPr="00F20985">
        <w:rPr>
          <w:rFonts w:ascii="Arial" w:eastAsia="Times New Roman" w:hAnsi="Arial" w:cs="Arial"/>
          <w:b/>
          <w:bCs/>
          <w:color w:val="424242"/>
          <w:kern w:val="0"/>
          <w14:ligatures w14:val="none"/>
        </w:rPr>
        <w:t>ABOUT THE POSITION</w:t>
      </w:r>
    </w:p>
    <w:p w14:paraId="3646FF20" w14:textId="77777777" w:rsidR="001C2F28" w:rsidRPr="005A55F2" w:rsidRDefault="001C2F28" w:rsidP="005A55F2">
      <w:pPr>
        <w:pStyle w:val="NoSpacing"/>
        <w:rPr>
          <w:rFonts w:ascii="Arial" w:hAnsi="Arial" w:cs="Arial"/>
        </w:rPr>
      </w:pPr>
      <w:r w:rsidRPr="005A55F2">
        <w:rPr>
          <w:rFonts w:ascii="Arial" w:hAnsi="Arial" w:cs="Arial"/>
        </w:rPr>
        <w:t>We are seeking a Supervised Access Program (SAP) Coordinator to provide leadership, coordination, and oversight of FSO-SFO’s Supervised Access and Exchange services. This role is critical to ensuring safe, neutral, and child-focused environments where children can maintain relationships with parents or caregivers in accordance with court orders, separation agreements, or child protection requirements.</w:t>
      </w:r>
    </w:p>
    <w:p w14:paraId="5CB64949" w14:textId="77777777" w:rsidR="001C2F28" w:rsidRPr="005A55F2" w:rsidRDefault="001C2F28" w:rsidP="005A55F2">
      <w:pPr>
        <w:pStyle w:val="NoSpacing"/>
        <w:rPr>
          <w:rFonts w:ascii="Arial" w:hAnsi="Arial" w:cs="Arial"/>
        </w:rPr>
      </w:pPr>
    </w:p>
    <w:p w14:paraId="58266D7B" w14:textId="77777777" w:rsidR="001C2F28" w:rsidRPr="005A55F2" w:rsidRDefault="001C2F28" w:rsidP="005A55F2">
      <w:pPr>
        <w:pStyle w:val="NoSpacing"/>
        <w:rPr>
          <w:rFonts w:ascii="Arial" w:hAnsi="Arial" w:cs="Arial"/>
        </w:rPr>
      </w:pPr>
      <w:r w:rsidRPr="005A55F2">
        <w:rPr>
          <w:rFonts w:ascii="Arial" w:hAnsi="Arial" w:cs="Arial"/>
        </w:rPr>
        <w:t>The SAP Coordinator oversees program operations, supports staff and monitors, ensures compliance with legal and funder requirements, and works collaboratively with families, legal professionals, child welfare agencies, and community partners. The role balances program coordination, staff supervision, administrative accountability, and family-centered service delivery.</w:t>
      </w:r>
    </w:p>
    <w:p w14:paraId="5542DA1B" w14:textId="77777777" w:rsidR="001C2F28" w:rsidRPr="005A55F2" w:rsidRDefault="001C2F28" w:rsidP="005A55F2">
      <w:pPr>
        <w:pStyle w:val="NoSpacing"/>
        <w:rPr>
          <w:rFonts w:ascii="Arial" w:hAnsi="Arial" w:cs="Arial"/>
        </w:rPr>
      </w:pPr>
    </w:p>
    <w:p w14:paraId="00B61029" w14:textId="77777777" w:rsidR="001C2F28" w:rsidRDefault="001C2F28" w:rsidP="005A55F2">
      <w:pPr>
        <w:pStyle w:val="NoSpacing"/>
        <w:rPr>
          <w:rFonts w:ascii="Arial" w:hAnsi="Arial" w:cs="Arial"/>
        </w:rPr>
      </w:pPr>
      <w:r w:rsidRPr="005A55F2">
        <w:rPr>
          <w:rFonts w:ascii="Arial" w:hAnsi="Arial" w:cs="Arial"/>
        </w:rPr>
        <w:t>This position requires availability for some evenings and weekends, aligned with program hours and client needs.</w:t>
      </w:r>
    </w:p>
    <w:p w14:paraId="67CE7C31" w14:textId="77777777" w:rsidR="005A55F2" w:rsidRPr="005A55F2" w:rsidRDefault="005A55F2" w:rsidP="005A55F2">
      <w:pPr>
        <w:pStyle w:val="NoSpacing"/>
        <w:rPr>
          <w:rFonts w:ascii="Arial" w:hAnsi="Arial" w:cs="Arial"/>
        </w:rPr>
      </w:pPr>
    </w:p>
    <w:p w14:paraId="1844E851" w14:textId="77777777" w:rsidR="001C2F28" w:rsidRPr="005A55F2" w:rsidRDefault="001C2F28" w:rsidP="00103FD3">
      <w:pPr>
        <w:pStyle w:val="NoSpacing"/>
        <w:rPr>
          <w:rFonts w:ascii="Arial" w:hAnsi="Arial" w:cs="Arial"/>
          <w:b/>
          <w:bCs/>
        </w:rPr>
      </w:pPr>
      <w:r w:rsidRPr="005A55F2">
        <w:rPr>
          <w:rFonts w:ascii="Arial" w:hAnsi="Arial" w:cs="Arial"/>
          <w:b/>
          <w:bCs/>
        </w:rPr>
        <w:t>KEY RESPONSIBILITIES</w:t>
      </w:r>
    </w:p>
    <w:p w14:paraId="272D832C" w14:textId="77777777" w:rsidR="001C2F28" w:rsidRPr="00103FD3" w:rsidRDefault="001C2F28" w:rsidP="00103FD3">
      <w:pPr>
        <w:pStyle w:val="NoSpacing"/>
        <w:rPr>
          <w:rFonts w:ascii="Arial" w:hAnsi="Arial" w:cs="Arial"/>
        </w:rPr>
      </w:pPr>
    </w:p>
    <w:p w14:paraId="180DECBA" w14:textId="77777777" w:rsidR="001C2F28" w:rsidRPr="005A55F2" w:rsidRDefault="001C2F28" w:rsidP="00103FD3">
      <w:pPr>
        <w:pStyle w:val="NoSpacing"/>
        <w:rPr>
          <w:rFonts w:ascii="Arial" w:hAnsi="Arial" w:cs="Arial"/>
        </w:rPr>
      </w:pPr>
      <w:r w:rsidRPr="005A55F2">
        <w:rPr>
          <w:rFonts w:ascii="Arial" w:hAnsi="Arial" w:cs="Arial"/>
        </w:rPr>
        <w:t>Program Coordination &amp; Oversight</w:t>
      </w:r>
    </w:p>
    <w:p w14:paraId="693F68D2" w14:textId="77777777" w:rsidR="001C2F28" w:rsidRPr="005A55F2" w:rsidRDefault="001C2F28" w:rsidP="00103FD3">
      <w:pPr>
        <w:pStyle w:val="NoSpacing"/>
        <w:rPr>
          <w:rFonts w:ascii="Arial" w:hAnsi="Arial" w:cs="Arial"/>
        </w:rPr>
      </w:pPr>
    </w:p>
    <w:p w14:paraId="40A5248B"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Coordinate the day-to-day operations of the Supervised Access Program, ensuring services are delivered safely, consistently, and in accordance with program policies, court orders, and best practices</w:t>
      </w:r>
    </w:p>
    <w:p w14:paraId="1A77C3B0"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Ensure a child-focused, neutral, and trauma-informed approach to all services</w:t>
      </w:r>
    </w:p>
    <w:p w14:paraId="7F9AEC95"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Monitor program capacity, scheduling, waitlists, and service delivery</w:t>
      </w:r>
    </w:p>
    <w:p w14:paraId="7573126D" w14:textId="77777777" w:rsidR="001C2F28" w:rsidRPr="005A55F2" w:rsidRDefault="001C2F28" w:rsidP="00103FD3">
      <w:pPr>
        <w:pStyle w:val="NoSpacing"/>
        <w:rPr>
          <w:rFonts w:ascii="Arial" w:hAnsi="Arial" w:cs="Arial"/>
        </w:rPr>
      </w:pPr>
    </w:p>
    <w:p w14:paraId="5A96DB01" w14:textId="77777777" w:rsidR="001C2F28" w:rsidRPr="005A55F2" w:rsidRDefault="001C2F28" w:rsidP="00103FD3">
      <w:pPr>
        <w:pStyle w:val="NoSpacing"/>
        <w:rPr>
          <w:rFonts w:ascii="Arial" w:hAnsi="Arial" w:cs="Arial"/>
        </w:rPr>
      </w:pPr>
    </w:p>
    <w:p w14:paraId="685C957F" w14:textId="77777777" w:rsidR="001C2F28" w:rsidRPr="005A55F2" w:rsidRDefault="001C2F28" w:rsidP="00103FD3">
      <w:pPr>
        <w:pStyle w:val="NoSpacing"/>
        <w:rPr>
          <w:rFonts w:ascii="Arial" w:hAnsi="Arial" w:cs="Arial"/>
        </w:rPr>
      </w:pPr>
      <w:r w:rsidRPr="005A55F2">
        <w:rPr>
          <w:rFonts w:ascii="Arial" w:hAnsi="Arial" w:cs="Arial"/>
        </w:rPr>
        <w:t>Staff &amp; Monitor Supervision</w:t>
      </w:r>
    </w:p>
    <w:p w14:paraId="42E004B3" w14:textId="77777777" w:rsidR="001C2F28" w:rsidRPr="005A55F2" w:rsidRDefault="001C2F28" w:rsidP="00103FD3">
      <w:pPr>
        <w:pStyle w:val="NoSpacing"/>
        <w:rPr>
          <w:rFonts w:ascii="Arial" w:hAnsi="Arial" w:cs="Arial"/>
        </w:rPr>
      </w:pPr>
    </w:p>
    <w:p w14:paraId="27211F85"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Provide supervision, guidance, and support to SAP staff and supervised access monitors</w:t>
      </w:r>
    </w:p>
    <w:p w14:paraId="3CC2F8A6"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Coordinate recruitment, onboarding, training, and scheduling of monitors</w:t>
      </w:r>
    </w:p>
    <w:p w14:paraId="1EC9CF26"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Facilitate team meetings, case reviews, and ongoing professional development</w:t>
      </w:r>
    </w:p>
    <w:p w14:paraId="3F1CAC49" w14:textId="77777777" w:rsidR="001C2F28" w:rsidRPr="005A55F2" w:rsidRDefault="001C2F28" w:rsidP="00103FD3">
      <w:pPr>
        <w:pStyle w:val="NoSpacing"/>
        <w:rPr>
          <w:rFonts w:ascii="Arial" w:hAnsi="Arial" w:cs="Arial"/>
        </w:rPr>
      </w:pPr>
    </w:p>
    <w:p w14:paraId="4A0A514C" w14:textId="77777777" w:rsidR="001C2F28" w:rsidRPr="005A55F2" w:rsidRDefault="001C2F28" w:rsidP="00103FD3">
      <w:pPr>
        <w:pStyle w:val="NoSpacing"/>
        <w:rPr>
          <w:rFonts w:ascii="Arial" w:hAnsi="Arial" w:cs="Arial"/>
        </w:rPr>
      </w:pPr>
    </w:p>
    <w:p w14:paraId="08DDB637" w14:textId="77777777" w:rsidR="001C2F28" w:rsidRPr="005A55F2" w:rsidRDefault="001C2F28" w:rsidP="00103FD3">
      <w:pPr>
        <w:pStyle w:val="NoSpacing"/>
        <w:rPr>
          <w:rFonts w:ascii="Arial" w:hAnsi="Arial" w:cs="Arial"/>
        </w:rPr>
      </w:pPr>
      <w:r w:rsidRPr="005A55F2">
        <w:rPr>
          <w:rFonts w:ascii="Arial" w:hAnsi="Arial" w:cs="Arial"/>
        </w:rPr>
        <w:t>Client &amp; Case Coordination</w:t>
      </w:r>
    </w:p>
    <w:p w14:paraId="3CA41B25" w14:textId="77777777" w:rsidR="001C2F28" w:rsidRPr="005A55F2" w:rsidRDefault="001C2F28" w:rsidP="00103FD3">
      <w:pPr>
        <w:pStyle w:val="NoSpacing"/>
        <w:rPr>
          <w:rFonts w:ascii="Arial" w:hAnsi="Arial" w:cs="Arial"/>
        </w:rPr>
      </w:pPr>
    </w:p>
    <w:p w14:paraId="7EB238FF"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Oversee intake processes, orientation of families, and service planning</w:t>
      </w:r>
    </w:p>
    <w:p w14:paraId="164197AF"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Support staff with complex family dynamics, high-conflict situations, and safety planning</w:t>
      </w:r>
    </w:p>
    <w:p w14:paraId="6D64D097"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Liaise with parents, caregivers, lawyers, courts, child protection workers, and other professionals as required</w:t>
      </w:r>
    </w:p>
    <w:p w14:paraId="4FA31DA7" w14:textId="77777777" w:rsidR="001C2F28" w:rsidRDefault="001C2F28" w:rsidP="00103FD3">
      <w:pPr>
        <w:pStyle w:val="NoSpacing"/>
        <w:rPr>
          <w:rFonts w:ascii="Arial" w:eastAsia="Times New Roman" w:hAnsi="Arial" w:cs="Arial"/>
        </w:rPr>
      </w:pPr>
      <w:r w:rsidRPr="005A55F2">
        <w:rPr>
          <w:rFonts w:ascii="Arial" w:eastAsia="Times New Roman" w:hAnsi="Arial" w:cs="Arial"/>
        </w:rPr>
        <w:t>Ensure clear communication of program expectations, boundaries, and policies to families</w:t>
      </w:r>
    </w:p>
    <w:p w14:paraId="487B8B3A" w14:textId="77777777" w:rsidR="005A55F2" w:rsidRPr="005A55F2" w:rsidRDefault="005A55F2" w:rsidP="00103FD3">
      <w:pPr>
        <w:pStyle w:val="NoSpacing"/>
        <w:rPr>
          <w:rFonts w:ascii="Arial" w:eastAsia="Times New Roman" w:hAnsi="Arial" w:cs="Arial"/>
        </w:rPr>
      </w:pPr>
    </w:p>
    <w:p w14:paraId="3FB55F9E" w14:textId="77777777" w:rsidR="001C2F28" w:rsidRPr="005A55F2" w:rsidRDefault="001C2F28" w:rsidP="00103FD3">
      <w:pPr>
        <w:pStyle w:val="NoSpacing"/>
        <w:rPr>
          <w:rFonts w:ascii="Arial" w:hAnsi="Arial" w:cs="Arial"/>
        </w:rPr>
      </w:pPr>
    </w:p>
    <w:p w14:paraId="2C2202F9" w14:textId="77777777" w:rsidR="001C2F28" w:rsidRPr="005A55F2" w:rsidRDefault="001C2F28" w:rsidP="00103FD3">
      <w:pPr>
        <w:pStyle w:val="NoSpacing"/>
        <w:rPr>
          <w:rFonts w:ascii="Arial" w:hAnsi="Arial" w:cs="Arial"/>
        </w:rPr>
      </w:pPr>
    </w:p>
    <w:p w14:paraId="2FD8C461" w14:textId="77777777" w:rsidR="001C2F28" w:rsidRPr="005A55F2" w:rsidRDefault="001C2F28" w:rsidP="00103FD3">
      <w:pPr>
        <w:pStyle w:val="NoSpacing"/>
        <w:rPr>
          <w:rFonts w:ascii="Arial" w:hAnsi="Arial" w:cs="Arial"/>
        </w:rPr>
      </w:pPr>
      <w:r w:rsidRPr="005A55F2">
        <w:rPr>
          <w:rFonts w:ascii="Arial" w:hAnsi="Arial" w:cs="Arial"/>
        </w:rPr>
        <w:t>Risk Management &amp; Safety</w:t>
      </w:r>
    </w:p>
    <w:p w14:paraId="29F28060" w14:textId="77777777" w:rsidR="001C2F28" w:rsidRPr="005A55F2" w:rsidRDefault="001C2F28" w:rsidP="00103FD3">
      <w:pPr>
        <w:pStyle w:val="NoSpacing"/>
        <w:rPr>
          <w:rFonts w:ascii="Arial" w:hAnsi="Arial" w:cs="Arial"/>
        </w:rPr>
      </w:pPr>
    </w:p>
    <w:p w14:paraId="5733B31F"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Ensure program compliance with safety protocols, incident reporting, and risk-management practices</w:t>
      </w:r>
    </w:p>
    <w:p w14:paraId="756B9AB4"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Respond to incidents or concerns in a timely, professional, and documented manner</w:t>
      </w:r>
    </w:p>
    <w:p w14:paraId="3C1AE18E"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Support staff in managing challenging behaviours, conflict, and emotionally charged situations</w:t>
      </w:r>
    </w:p>
    <w:p w14:paraId="6E4BC94B" w14:textId="77777777" w:rsidR="001C2F28" w:rsidRPr="005A55F2" w:rsidRDefault="001C2F28" w:rsidP="00103FD3">
      <w:pPr>
        <w:pStyle w:val="NoSpacing"/>
        <w:rPr>
          <w:rFonts w:ascii="Arial" w:hAnsi="Arial" w:cs="Arial"/>
        </w:rPr>
      </w:pPr>
    </w:p>
    <w:p w14:paraId="6C7631BD" w14:textId="77777777" w:rsidR="001C2F28" w:rsidRPr="005A55F2" w:rsidRDefault="001C2F28" w:rsidP="00103FD3">
      <w:pPr>
        <w:pStyle w:val="NoSpacing"/>
        <w:rPr>
          <w:rFonts w:ascii="Arial" w:hAnsi="Arial" w:cs="Arial"/>
        </w:rPr>
      </w:pPr>
    </w:p>
    <w:p w14:paraId="0D5F044B" w14:textId="77777777" w:rsidR="001C2F28" w:rsidRPr="005A55F2" w:rsidRDefault="001C2F28" w:rsidP="00103FD3">
      <w:pPr>
        <w:pStyle w:val="NoSpacing"/>
        <w:rPr>
          <w:rFonts w:ascii="Arial" w:hAnsi="Arial" w:cs="Arial"/>
        </w:rPr>
      </w:pPr>
      <w:r w:rsidRPr="005A55F2">
        <w:rPr>
          <w:rFonts w:ascii="Arial" w:hAnsi="Arial" w:cs="Arial"/>
        </w:rPr>
        <w:t>Administration &amp; Accountability</w:t>
      </w:r>
    </w:p>
    <w:p w14:paraId="113462A1" w14:textId="77777777" w:rsidR="001C2F28" w:rsidRPr="005A55F2" w:rsidRDefault="001C2F28" w:rsidP="00103FD3">
      <w:pPr>
        <w:pStyle w:val="NoSpacing"/>
        <w:rPr>
          <w:rFonts w:ascii="Arial" w:hAnsi="Arial" w:cs="Arial"/>
        </w:rPr>
      </w:pPr>
    </w:p>
    <w:p w14:paraId="21B86281"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Maintain accurate, timely, and confidential client records, statistics, and reports</w:t>
      </w:r>
    </w:p>
    <w:p w14:paraId="39A7A231"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Prepare reports and documentation for funders, courts, and internal accountability</w:t>
      </w:r>
    </w:p>
    <w:p w14:paraId="6F05F589"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Contribute to policy development, program evaluation, and quality improvement</w:t>
      </w:r>
    </w:p>
    <w:p w14:paraId="52A96A66"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Participate in agency-wide initiatives, committees, and accreditation activities</w:t>
      </w:r>
    </w:p>
    <w:p w14:paraId="4863BEF8" w14:textId="77777777" w:rsidR="001C2F28" w:rsidRPr="005A55F2" w:rsidRDefault="001C2F28" w:rsidP="00103FD3">
      <w:pPr>
        <w:pStyle w:val="NoSpacing"/>
        <w:rPr>
          <w:rFonts w:ascii="Arial" w:hAnsi="Arial" w:cs="Arial"/>
        </w:rPr>
      </w:pPr>
    </w:p>
    <w:p w14:paraId="35A209DC" w14:textId="77777777" w:rsidR="001C2F28" w:rsidRPr="005A55F2" w:rsidRDefault="001C2F28" w:rsidP="00103FD3">
      <w:pPr>
        <w:pStyle w:val="NoSpacing"/>
        <w:rPr>
          <w:rFonts w:ascii="Arial" w:hAnsi="Arial" w:cs="Arial"/>
        </w:rPr>
      </w:pPr>
    </w:p>
    <w:p w14:paraId="246107A1" w14:textId="77777777" w:rsidR="001C2F28" w:rsidRPr="005A55F2" w:rsidRDefault="001C2F28" w:rsidP="00103FD3">
      <w:pPr>
        <w:pStyle w:val="NoSpacing"/>
        <w:rPr>
          <w:rFonts w:ascii="Arial" w:hAnsi="Arial" w:cs="Arial"/>
        </w:rPr>
      </w:pPr>
      <w:r w:rsidRPr="005A55F2">
        <w:rPr>
          <w:rFonts w:ascii="Arial" w:hAnsi="Arial" w:cs="Arial"/>
        </w:rPr>
        <w:t>Community &amp; System Collaboration</w:t>
      </w:r>
    </w:p>
    <w:p w14:paraId="396E62A3" w14:textId="77777777" w:rsidR="001C2F28" w:rsidRPr="005A55F2" w:rsidRDefault="001C2F28" w:rsidP="00103FD3">
      <w:pPr>
        <w:pStyle w:val="NoSpacing"/>
        <w:rPr>
          <w:rFonts w:ascii="Arial" w:hAnsi="Arial" w:cs="Arial"/>
        </w:rPr>
      </w:pPr>
    </w:p>
    <w:p w14:paraId="5ACAD510"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Build and maintain effective relationships with community partners, courts, and referral sources</w:t>
      </w:r>
    </w:p>
    <w:p w14:paraId="325CBC73"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Participate in inter-agency meetings and working groups related to family justice and child well-being</w:t>
      </w:r>
    </w:p>
    <w:p w14:paraId="2AB6685D" w14:textId="77777777" w:rsidR="001C2F28" w:rsidRPr="005A55F2" w:rsidRDefault="001C2F28" w:rsidP="00103FD3">
      <w:pPr>
        <w:pStyle w:val="NoSpacing"/>
        <w:rPr>
          <w:rFonts w:ascii="Arial" w:eastAsia="Times New Roman" w:hAnsi="Arial" w:cs="Arial"/>
        </w:rPr>
      </w:pPr>
      <w:r w:rsidRPr="005A55F2">
        <w:rPr>
          <w:rFonts w:ascii="Arial" w:eastAsia="Times New Roman" w:hAnsi="Arial" w:cs="Arial"/>
        </w:rPr>
        <w:t>Support public education and outreach related to supervised access services</w:t>
      </w:r>
    </w:p>
    <w:p w14:paraId="32CE706F" w14:textId="77777777" w:rsidR="001C2F28" w:rsidRPr="005A55F2" w:rsidRDefault="001C2F28" w:rsidP="00103FD3">
      <w:pPr>
        <w:pStyle w:val="NoSpacing"/>
        <w:rPr>
          <w:rFonts w:ascii="Arial" w:hAnsi="Arial" w:cs="Arial"/>
        </w:rPr>
      </w:pPr>
    </w:p>
    <w:p w14:paraId="433BE1DC" w14:textId="77777777" w:rsidR="001C2F28" w:rsidRPr="005A55F2" w:rsidRDefault="001C2F28" w:rsidP="001C2F28">
      <w:pPr>
        <w:pStyle w:val="NormalWeb"/>
        <w:spacing w:before="0" w:beforeAutospacing="0" w:after="180" w:afterAutospacing="0"/>
        <w:rPr>
          <w:rFonts w:ascii="Arial" w:hAnsi="Arial" w:cs="Arial"/>
        </w:rPr>
      </w:pPr>
    </w:p>
    <w:p w14:paraId="6B547E93" w14:textId="77777777" w:rsidR="001C2F28" w:rsidRPr="00A47011" w:rsidRDefault="001C2F28" w:rsidP="00A47011">
      <w:pPr>
        <w:rPr>
          <w:rFonts w:ascii="Arial" w:hAnsi="Arial" w:cs="Arial"/>
          <w:b/>
          <w:bCs/>
        </w:rPr>
      </w:pPr>
      <w:r w:rsidRPr="00A47011">
        <w:rPr>
          <w:rFonts w:ascii="Arial" w:hAnsi="Arial" w:cs="Arial"/>
          <w:b/>
          <w:bCs/>
        </w:rPr>
        <w:t>ABOUT YOU</w:t>
      </w:r>
    </w:p>
    <w:p w14:paraId="04B7715B" w14:textId="77777777" w:rsidR="001C2F28" w:rsidRPr="005A55F2" w:rsidRDefault="001C2F28" w:rsidP="001C2F28">
      <w:pPr>
        <w:pStyle w:val="NormalWeb"/>
        <w:spacing w:before="0" w:beforeAutospacing="0" w:after="180" w:afterAutospacing="0"/>
        <w:rPr>
          <w:rFonts w:ascii="Arial" w:hAnsi="Arial" w:cs="Arial"/>
        </w:rPr>
      </w:pPr>
      <w:r w:rsidRPr="005A55F2">
        <w:rPr>
          <w:rFonts w:ascii="Arial" w:hAnsi="Arial" w:cs="Arial"/>
          <w:color w:val="000000"/>
        </w:rPr>
        <w:t>You are a calm, organized, and child-centered professional with:</w:t>
      </w:r>
    </w:p>
    <w:p w14:paraId="4F558025"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A bachelor’s or master’s degree in Social Work, Child and Youth Care, Psychology, or a related field</w:t>
      </w:r>
    </w:p>
    <w:p w14:paraId="1E21F6AB"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Experience working with families involved in separation, divorce, child welfare, or the family court system</w:t>
      </w:r>
    </w:p>
    <w:p w14:paraId="1800AED4"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Strong understanding of high-conflict family dynamics, domestic violence, child development, and the impact of trauma on children</w:t>
      </w:r>
    </w:p>
    <w:p w14:paraId="6D3FB109"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Experience supervising staff or volunteers, or coordinating a program (an asset)</w:t>
      </w:r>
    </w:p>
    <w:p w14:paraId="3F77A50C"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Strong risk assessment, problem-solving, and decision-making skills</w:t>
      </w:r>
    </w:p>
    <w:p w14:paraId="6C03A415"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Excellent communication and conflict-management skills</w:t>
      </w:r>
    </w:p>
    <w:p w14:paraId="62BABAF4"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Ability to maintain neutrality, professionalism, and clear boundaries</w:t>
      </w:r>
    </w:p>
    <w:p w14:paraId="30A31043"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lastRenderedPageBreak/>
        <w:t>Strong organizational and administrative abilities</w:t>
      </w:r>
    </w:p>
    <w:p w14:paraId="7AB3AA36"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Proficiency with technology, including Microsoft Office and client databases</w:t>
      </w:r>
    </w:p>
    <w:p w14:paraId="5995CB95" w14:textId="77777777" w:rsidR="001C2F28" w:rsidRPr="005A55F2" w:rsidRDefault="001C2F28" w:rsidP="001C2F28">
      <w:pPr>
        <w:numPr>
          <w:ilvl w:val="0"/>
          <w:numId w:val="25"/>
        </w:numPr>
        <w:spacing w:after="180" w:line="240" w:lineRule="auto"/>
        <w:rPr>
          <w:rFonts w:ascii="Arial" w:eastAsia="Times New Roman" w:hAnsi="Arial" w:cs="Arial"/>
          <w:color w:val="000000"/>
        </w:rPr>
      </w:pPr>
      <w:r w:rsidRPr="005A55F2">
        <w:rPr>
          <w:rFonts w:ascii="Arial" w:eastAsia="Times New Roman" w:hAnsi="Arial" w:cs="Arial"/>
          <w:color w:val="000000"/>
        </w:rPr>
        <w:t>Commitment to equity, inclusion, and trauma-informed practice</w:t>
      </w:r>
    </w:p>
    <w:p w14:paraId="62AFF79B" w14:textId="77777777" w:rsidR="001C2F28" w:rsidRPr="005A55F2" w:rsidRDefault="001C2F28" w:rsidP="001C2F28">
      <w:pPr>
        <w:pStyle w:val="NormalWeb"/>
        <w:spacing w:before="0" w:beforeAutospacing="0" w:after="180" w:afterAutospacing="0"/>
        <w:rPr>
          <w:rFonts w:ascii="Arial" w:hAnsi="Arial" w:cs="Arial"/>
        </w:rPr>
      </w:pPr>
    </w:p>
    <w:p w14:paraId="13BAE568" w14:textId="77777777" w:rsidR="001C2F28" w:rsidRPr="005A55F2" w:rsidRDefault="001C2F28" w:rsidP="001C2F28">
      <w:pPr>
        <w:pStyle w:val="NormalWeb"/>
        <w:spacing w:before="0" w:beforeAutospacing="0" w:after="180" w:afterAutospacing="0"/>
        <w:rPr>
          <w:rFonts w:ascii="Arial" w:hAnsi="Arial" w:cs="Arial"/>
        </w:rPr>
      </w:pPr>
    </w:p>
    <w:p w14:paraId="03FF7012" w14:textId="77777777" w:rsidR="001C2F28" w:rsidRPr="005A55F2" w:rsidRDefault="001C2F28" w:rsidP="001C2F28">
      <w:pPr>
        <w:pStyle w:val="NormalWeb"/>
        <w:spacing w:before="0" w:beforeAutospacing="0" w:after="180" w:afterAutospacing="0"/>
        <w:rPr>
          <w:rFonts w:ascii="Arial" w:hAnsi="Arial" w:cs="Arial"/>
        </w:rPr>
      </w:pPr>
      <w:r w:rsidRPr="005A55F2">
        <w:rPr>
          <w:rFonts w:ascii="Arial" w:hAnsi="Arial" w:cs="Arial"/>
          <w:color w:val="000000"/>
        </w:rPr>
        <w:t>Language Requirements</w:t>
      </w:r>
    </w:p>
    <w:p w14:paraId="02840391" w14:textId="77777777" w:rsidR="001C2F28" w:rsidRPr="005A55F2" w:rsidRDefault="001C2F28" w:rsidP="001C2F28">
      <w:pPr>
        <w:numPr>
          <w:ilvl w:val="0"/>
          <w:numId w:val="26"/>
        </w:numPr>
        <w:spacing w:after="180" w:line="240" w:lineRule="auto"/>
        <w:rPr>
          <w:rFonts w:ascii="Arial" w:eastAsia="Times New Roman" w:hAnsi="Arial" w:cs="Arial"/>
          <w:color w:val="000000"/>
        </w:rPr>
      </w:pPr>
      <w:r w:rsidRPr="005A55F2">
        <w:rPr>
          <w:rFonts w:ascii="Arial" w:eastAsia="Times New Roman" w:hAnsi="Arial" w:cs="Arial"/>
          <w:color w:val="000000"/>
        </w:rPr>
        <w:t>Fluency in English and French is required; additional languages are an asset</w:t>
      </w:r>
    </w:p>
    <w:p w14:paraId="1C5D8916" w14:textId="77777777" w:rsidR="001C2F28" w:rsidRPr="005A55F2" w:rsidRDefault="001C2F28" w:rsidP="001C2F28">
      <w:pPr>
        <w:pStyle w:val="NormalWeb"/>
        <w:spacing w:before="0" w:beforeAutospacing="0" w:after="180" w:afterAutospacing="0"/>
        <w:rPr>
          <w:rFonts w:ascii="Arial" w:hAnsi="Arial" w:cs="Arial"/>
        </w:rPr>
      </w:pPr>
    </w:p>
    <w:p w14:paraId="4B60C00C" w14:textId="77777777" w:rsidR="001C2F28" w:rsidRPr="005A55F2" w:rsidRDefault="001C2F28" w:rsidP="001C2F28">
      <w:pPr>
        <w:pStyle w:val="NormalWeb"/>
        <w:spacing w:before="0" w:beforeAutospacing="0" w:after="210" w:afterAutospacing="0"/>
        <w:rPr>
          <w:rFonts w:ascii="Arial" w:hAnsi="Arial" w:cs="Arial"/>
        </w:rPr>
      </w:pPr>
      <w:r w:rsidRPr="005A55F2">
        <w:rPr>
          <w:rFonts w:ascii="Arial" w:hAnsi="Arial" w:cs="Arial"/>
          <w:b/>
          <w:bCs/>
          <w:color w:val="000000"/>
        </w:rPr>
        <w:t>ADDITIONAL REQUIREMENTS</w:t>
      </w:r>
    </w:p>
    <w:p w14:paraId="7928FF8A" w14:textId="77777777" w:rsidR="001C2F28" w:rsidRPr="005A55F2" w:rsidRDefault="001C2F28" w:rsidP="001C2F28">
      <w:pPr>
        <w:pStyle w:val="NormalWeb"/>
        <w:spacing w:before="0" w:beforeAutospacing="0" w:after="180" w:afterAutospacing="0"/>
        <w:rPr>
          <w:rFonts w:ascii="Arial" w:hAnsi="Arial" w:cs="Arial"/>
        </w:rPr>
      </w:pPr>
    </w:p>
    <w:p w14:paraId="34E055FB" w14:textId="77777777" w:rsidR="001C2F28" w:rsidRPr="005A55F2" w:rsidRDefault="001C2F28" w:rsidP="001C2F28">
      <w:pPr>
        <w:numPr>
          <w:ilvl w:val="0"/>
          <w:numId w:val="27"/>
        </w:numPr>
        <w:spacing w:after="180" w:line="240" w:lineRule="auto"/>
        <w:rPr>
          <w:rFonts w:ascii="Arial" w:eastAsia="Times New Roman" w:hAnsi="Arial" w:cs="Arial"/>
          <w:color w:val="000000"/>
        </w:rPr>
      </w:pPr>
      <w:r w:rsidRPr="005A55F2">
        <w:rPr>
          <w:rFonts w:ascii="Arial" w:eastAsia="Times New Roman" w:hAnsi="Arial" w:cs="Arial"/>
          <w:color w:val="000000"/>
        </w:rPr>
        <w:t>Proof of legal entitlement to work in Canada</w:t>
      </w:r>
    </w:p>
    <w:p w14:paraId="1D4F59F9" w14:textId="77777777" w:rsidR="001C2F28" w:rsidRPr="005A55F2" w:rsidRDefault="001C2F28" w:rsidP="001C2F28">
      <w:pPr>
        <w:numPr>
          <w:ilvl w:val="0"/>
          <w:numId w:val="27"/>
        </w:numPr>
        <w:spacing w:after="180" w:line="240" w:lineRule="auto"/>
        <w:rPr>
          <w:rFonts w:ascii="Arial" w:eastAsia="Times New Roman" w:hAnsi="Arial" w:cs="Arial"/>
          <w:color w:val="000000"/>
        </w:rPr>
      </w:pPr>
      <w:r w:rsidRPr="005A55F2">
        <w:rPr>
          <w:rFonts w:ascii="Arial" w:eastAsia="Times New Roman" w:hAnsi="Arial" w:cs="Arial"/>
          <w:color w:val="000000"/>
        </w:rPr>
        <w:t>Satisfactory Vulnerable Sector Check</w:t>
      </w:r>
    </w:p>
    <w:p w14:paraId="083B6C7E" w14:textId="77777777" w:rsidR="001C2F28" w:rsidRPr="005A55F2" w:rsidRDefault="001C2F28" w:rsidP="001C2F28">
      <w:pPr>
        <w:numPr>
          <w:ilvl w:val="0"/>
          <w:numId w:val="27"/>
        </w:numPr>
        <w:spacing w:after="180" w:line="240" w:lineRule="auto"/>
        <w:rPr>
          <w:rFonts w:ascii="Arial" w:eastAsia="Times New Roman" w:hAnsi="Arial" w:cs="Arial"/>
          <w:color w:val="000000"/>
        </w:rPr>
      </w:pPr>
      <w:r w:rsidRPr="005A55F2">
        <w:rPr>
          <w:rFonts w:ascii="Arial" w:eastAsia="Times New Roman" w:hAnsi="Arial" w:cs="Arial"/>
          <w:color w:val="000000"/>
        </w:rPr>
        <w:t>Availability for evening and weekend work</w:t>
      </w:r>
    </w:p>
    <w:p w14:paraId="5633CFF9" w14:textId="77777777" w:rsidR="001C2F28" w:rsidRPr="00A47011" w:rsidRDefault="001C2F28" w:rsidP="00A47011">
      <w:pPr>
        <w:rPr>
          <w:rFonts w:ascii="Arial" w:hAnsi="Arial" w:cs="Arial"/>
          <w:b/>
          <w:bCs/>
        </w:rPr>
      </w:pPr>
      <w:r w:rsidRPr="00A47011">
        <w:rPr>
          <w:rFonts w:ascii="Arial" w:hAnsi="Arial" w:cs="Arial"/>
          <w:b/>
          <w:bCs/>
        </w:rPr>
        <w:t>WORKING AT FSO-SFO</w:t>
      </w:r>
    </w:p>
    <w:p w14:paraId="4241E9F5" w14:textId="77777777" w:rsidR="001C2F28" w:rsidRPr="005A55F2" w:rsidRDefault="001C2F28" w:rsidP="001C2F28">
      <w:pPr>
        <w:pStyle w:val="NormalWeb"/>
        <w:spacing w:before="0" w:beforeAutospacing="0" w:after="180" w:afterAutospacing="0"/>
        <w:rPr>
          <w:rFonts w:ascii="Arial" w:hAnsi="Arial" w:cs="Arial"/>
        </w:rPr>
      </w:pPr>
      <w:r w:rsidRPr="005A55F2">
        <w:rPr>
          <w:rFonts w:ascii="Arial" w:hAnsi="Arial" w:cs="Arial"/>
          <w:color w:val="000000"/>
        </w:rPr>
        <w:t>FSO-SFO is an equal opportunity employer. We celebrate diversity and are committed to creating an inclusive and accessible workplace. Accommodation is available throughout the recruitment process. Please let us know how we can best support you.</w:t>
      </w:r>
    </w:p>
    <w:p w14:paraId="5D1713DB" w14:textId="77777777" w:rsidR="001C2F28" w:rsidRPr="005A55F2" w:rsidRDefault="001C2F28" w:rsidP="001C2F28">
      <w:pPr>
        <w:pStyle w:val="NormalWeb"/>
        <w:spacing w:before="0" w:beforeAutospacing="0" w:after="180" w:afterAutospacing="0"/>
        <w:rPr>
          <w:rFonts w:ascii="Arial" w:hAnsi="Arial" w:cs="Arial"/>
        </w:rPr>
      </w:pPr>
      <w:r w:rsidRPr="005A55F2">
        <w:rPr>
          <w:rFonts w:ascii="Arial" w:hAnsi="Arial" w:cs="Arial"/>
          <w:color w:val="000000"/>
        </w:rPr>
        <w:t>While we thank all applicants for their interest, only those selected for an interview will be contacted.</w:t>
      </w:r>
    </w:p>
    <w:p w14:paraId="59619BD6" w14:textId="77777777" w:rsidR="001C2F28" w:rsidRPr="005A55F2" w:rsidRDefault="001C2F28" w:rsidP="001C2F28">
      <w:pPr>
        <w:pStyle w:val="NormalWeb"/>
        <w:spacing w:before="0" w:beforeAutospacing="0" w:after="180" w:afterAutospacing="0"/>
        <w:rPr>
          <w:rFonts w:ascii="Arial" w:hAnsi="Arial" w:cs="Arial"/>
        </w:rPr>
      </w:pPr>
    </w:p>
    <w:p w14:paraId="61164124" w14:textId="77777777" w:rsidR="001C2F28" w:rsidRDefault="001C2F28" w:rsidP="001C2F28">
      <w:pPr>
        <w:rPr>
          <w:rFonts w:eastAsia="Times New Roman"/>
          <w:color w:val="000000"/>
        </w:rPr>
      </w:pPr>
    </w:p>
    <w:p w14:paraId="2DCDDE77" w14:textId="77777777" w:rsidR="001C2F28" w:rsidRDefault="001C2F28" w:rsidP="001C2F28">
      <w:pPr>
        <w:rPr>
          <w:rFonts w:eastAsia="Times New Roman"/>
        </w:rPr>
      </w:pPr>
    </w:p>
    <w:p w14:paraId="4CCAE1ED" w14:textId="77777777" w:rsidR="009832BD" w:rsidRPr="00F20985" w:rsidRDefault="009832BD" w:rsidP="001C2F28">
      <w:pPr>
        <w:pStyle w:val="NoSpacing"/>
        <w:rPr>
          <w:rFonts w:ascii="Arial" w:hAnsi="Arial" w:cs="Arial"/>
        </w:rPr>
      </w:pPr>
    </w:p>
    <w:sectPr w:rsidR="009832BD" w:rsidRPr="00F2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655"/>
    <w:multiLevelType w:val="multilevel"/>
    <w:tmpl w:val="413CE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D2624"/>
    <w:multiLevelType w:val="hybridMultilevel"/>
    <w:tmpl w:val="DEAC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A4A12"/>
    <w:multiLevelType w:val="multilevel"/>
    <w:tmpl w:val="BA18E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64977"/>
    <w:multiLevelType w:val="multilevel"/>
    <w:tmpl w:val="2338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212A7"/>
    <w:multiLevelType w:val="multilevel"/>
    <w:tmpl w:val="82A09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852BF"/>
    <w:multiLevelType w:val="hybridMultilevel"/>
    <w:tmpl w:val="7020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2433D"/>
    <w:multiLevelType w:val="multilevel"/>
    <w:tmpl w:val="97A4D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9B2C3D"/>
    <w:multiLevelType w:val="hybridMultilevel"/>
    <w:tmpl w:val="A284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91095"/>
    <w:multiLevelType w:val="multilevel"/>
    <w:tmpl w:val="8C761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015CE"/>
    <w:multiLevelType w:val="hybridMultilevel"/>
    <w:tmpl w:val="5994D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DE2ABD"/>
    <w:multiLevelType w:val="multilevel"/>
    <w:tmpl w:val="A36C0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E0ADC"/>
    <w:multiLevelType w:val="hybridMultilevel"/>
    <w:tmpl w:val="87E8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17D9E"/>
    <w:multiLevelType w:val="multilevel"/>
    <w:tmpl w:val="BA5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160F7A"/>
    <w:multiLevelType w:val="multilevel"/>
    <w:tmpl w:val="BE600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D41479"/>
    <w:multiLevelType w:val="multilevel"/>
    <w:tmpl w:val="15909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682467"/>
    <w:multiLevelType w:val="multilevel"/>
    <w:tmpl w:val="8D766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377D51"/>
    <w:multiLevelType w:val="multilevel"/>
    <w:tmpl w:val="9CDC3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D80939"/>
    <w:multiLevelType w:val="multilevel"/>
    <w:tmpl w:val="05D88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784628"/>
    <w:multiLevelType w:val="multilevel"/>
    <w:tmpl w:val="66A4F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A0477A"/>
    <w:multiLevelType w:val="multilevel"/>
    <w:tmpl w:val="97901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46998"/>
    <w:multiLevelType w:val="hybridMultilevel"/>
    <w:tmpl w:val="7868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9526D"/>
    <w:multiLevelType w:val="multilevel"/>
    <w:tmpl w:val="E5242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DA6E15"/>
    <w:multiLevelType w:val="multilevel"/>
    <w:tmpl w:val="F63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3A53BE"/>
    <w:multiLevelType w:val="multilevel"/>
    <w:tmpl w:val="E40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A8700A"/>
    <w:multiLevelType w:val="multilevel"/>
    <w:tmpl w:val="182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06A52"/>
    <w:multiLevelType w:val="multilevel"/>
    <w:tmpl w:val="20B89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C772D4"/>
    <w:multiLevelType w:val="multilevel"/>
    <w:tmpl w:val="E5EAD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81882021">
    <w:abstractNumId w:val="24"/>
  </w:num>
  <w:num w:numId="2" w16cid:durableId="1070542532">
    <w:abstractNumId w:val="3"/>
  </w:num>
  <w:num w:numId="3" w16cid:durableId="1891720786">
    <w:abstractNumId w:val="22"/>
  </w:num>
  <w:num w:numId="4" w16cid:durableId="1416706858">
    <w:abstractNumId w:val="12"/>
  </w:num>
  <w:num w:numId="5" w16cid:durableId="1731880195">
    <w:abstractNumId w:val="23"/>
  </w:num>
  <w:num w:numId="6" w16cid:durableId="645360748">
    <w:abstractNumId w:val="9"/>
  </w:num>
  <w:num w:numId="7" w16cid:durableId="1788893761">
    <w:abstractNumId w:val="6"/>
  </w:num>
  <w:num w:numId="8" w16cid:durableId="1045446940">
    <w:abstractNumId w:val="8"/>
  </w:num>
  <w:num w:numId="9" w16cid:durableId="1485971943">
    <w:abstractNumId w:val="19"/>
  </w:num>
  <w:num w:numId="10" w16cid:durableId="649791613">
    <w:abstractNumId w:val="13"/>
  </w:num>
  <w:num w:numId="11" w16cid:durableId="160857098">
    <w:abstractNumId w:val="20"/>
  </w:num>
  <w:num w:numId="12" w16cid:durableId="972752586">
    <w:abstractNumId w:val="7"/>
  </w:num>
  <w:num w:numId="13" w16cid:durableId="1533301430">
    <w:abstractNumId w:val="4"/>
  </w:num>
  <w:num w:numId="14" w16cid:durableId="311759625">
    <w:abstractNumId w:val="16"/>
  </w:num>
  <w:num w:numId="15" w16cid:durableId="1998217408">
    <w:abstractNumId w:val="26"/>
  </w:num>
  <w:num w:numId="16" w16cid:durableId="2064481665">
    <w:abstractNumId w:val="5"/>
  </w:num>
  <w:num w:numId="17" w16cid:durableId="1439056756">
    <w:abstractNumId w:val="1"/>
  </w:num>
  <w:num w:numId="18" w16cid:durableId="568812398">
    <w:abstractNumId w:val="11"/>
  </w:num>
  <w:num w:numId="19" w16cid:durableId="2068721422">
    <w:abstractNumId w:val="17"/>
  </w:num>
  <w:num w:numId="20" w16cid:durableId="1936209925">
    <w:abstractNumId w:val="18"/>
  </w:num>
  <w:num w:numId="21" w16cid:durableId="1510564198">
    <w:abstractNumId w:val="0"/>
  </w:num>
  <w:num w:numId="22" w16cid:durableId="172106858">
    <w:abstractNumId w:val="2"/>
  </w:num>
  <w:num w:numId="23" w16cid:durableId="1541630640">
    <w:abstractNumId w:val="15"/>
  </w:num>
  <w:num w:numId="24" w16cid:durableId="85811688">
    <w:abstractNumId w:val="14"/>
  </w:num>
  <w:num w:numId="25" w16cid:durableId="1895308859">
    <w:abstractNumId w:val="25"/>
  </w:num>
  <w:num w:numId="26" w16cid:durableId="1528373920">
    <w:abstractNumId w:val="21"/>
  </w:num>
  <w:num w:numId="27" w16cid:durableId="184111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1B"/>
    <w:rsid w:val="000419E0"/>
    <w:rsid w:val="000938A1"/>
    <w:rsid w:val="00103FD3"/>
    <w:rsid w:val="00144EF7"/>
    <w:rsid w:val="00156C2F"/>
    <w:rsid w:val="001822C1"/>
    <w:rsid w:val="00195C07"/>
    <w:rsid w:val="001B0769"/>
    <w:rsid w:val="001C2630"/>
    <w:rsid w:val="001C2F28"/>
    <w:rsid w:val="001D1CEE"/>
    <w:rsid w:val="001D5623"/>
    <w:rsid w:val="0020543E"/>
    <w:rsid w:val="00207308"/>
    <w:rsid w:val="00214C64"/>
    <w:rsid w:val="002430DC"/>
    <w:rsid w:val="00243103"/>
    <w:rsid w:val="00290829"/>
    <w:rsid w:val="0029233E"/>
    <w:rsid w:val="002A6484"/>
    <w:rsid w:val="00311756"/>
    <w:rsid w:val="00357A7B"/>
    <w:rsid w:val="003667F0"/>
    <w:rsid w:val="003746C7"/>
    <w:rsid w:val="003D38D9"/>
    <w:rsid w:val="003E1BBE"/>
    <w:rsid w:val="0045466E"/>
    <w:rsid w:val="0047129A"/>
    <w:rsid w:val="00491935"/>
    <w:rsid w:val="0050100C"/>
    <w:rsid w:val="0052444C"/>
    <w:rsid w:val="00565904"/>
    <w:rsid w:val="005907AA"/>
    <w:rsid w:val="005A55F2"/>
    <w:rsid w:val="005C70BD"/>
    <w:rsid w:val="006678CE"/>
    <w:rsid w:val="006802C8"/>
    <w:rsid w:val="006C3773"/>
    <w:rsid w:val="00715E1B"/>
    <w:rsid w:val="00750ECB"/>
    <w:rsid w:val="007958DD"/>
    <w:rsid w:val="007B62B7"/>
    <w:rsid w:val="007D7B80"/>
    <w:rsid w:val="008021AF"/>
    <w:rsid w:val="0084063A"/>
    <w:rsid w:val="00870B1B"/>
    <w:rsid w:val="008F2976"/>
    <w:rsid w:val="0091361F"/>
    <w:rsid w:val="009330C4"/>
    <w:rsid w:val="00963F19"/>
    <w:rsid w:val="0097239F"/>
    <w:rsid w:val="009832BD"/>
    <w:rsid w:val="009C651F"/>
    <w:rsid w:val="009E6223"/>
    <w:rsid w:val="00A23D14"/>
    <w:rsid w:val="00A24C05"/>
    <w:rsid w:val="00A47011"/>
    <w:rsid w:val="00A612B5"/>
    <w:rsid w:val="00AB2D3C"/>
    <w:rsid w:val="00B80C09"/>
    <w:rsid w:val="00BA742D"/>
    <w:rsid w:val="00BE3F9B"/>
    <w:rsid w:val="00BE6D20"/>
    <w:rsid w:val="00C5001D"/>
    <w:rsid w:val="00C80309"/>
    <w:rsid w:val="00C9204A"/>
    <w:rsid w:val="00CA6EEC"/>
    <w:rsid w:val="00CB3213"/>
    <w:rsid w:val="00CD34F7"/>
    <w:rsid w:val="00D0058C"/>
    <w:rsid w:val="00D6425D"/>
    <w:rsid w:val="00DB614C"/>
    <w:rsid w:val="00E4656A"/>
    <w:rsid w:val="00E800A7"/>
    <w:rsid w:val="00F20985"/>
    <w:rsid w:val="00F220EB"/>
    <w:rsid w:val="00F26E5A"/>
    <w:rsid w:val="00F80F4B"/>
    <w:rsid w:val="00FB21F6"/>
    <w:rsid w:val="00FC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FAC71"/>
  <w15:chartTrackingRefBased/>
  <w15:docId w15:val="{16142D6F-2715-4342-B0F8-38C78E35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E1B"/>
    <w:rPr>
      <w:rFonts w:eastAsiaTheme="majorEastAsia" w:cstheme="majorBidi"/>
      <w:color w:val="272727" w:themeColor="text1" w:themeTint="D8"/>
    </w:rPr>
  </w:style>
  <w:style w:type="paragraph" w:styleId="Title">
    <w:name w:val="Title"/>
    <w:basedOn w:val="Normal"/>
    <w:next w:val="Normal"/>
    <w:link w:val="TitleChar"/>
    <w:uiPriority w:val="10"/>
    <w:qFormat/>
    <w:rsid w:val="00715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E1B"/>
    <w:pPr>
      <w:spacing w:before="160"/>
      <w:jc w:val="center"/>
    </w:pPr>
    <w:rPr>
      <w:i/>
      <w:iCs/>
      <w:color w:val="404040" w:themeColor="text1" w:themeTint="BF"/>
    </w:rPr>
  </w:style>
  <w:style w:type="character" w:customStyle="1" w:styleId="QuoteChar">
    <w:name w:val="Quote Char"/>
    <w:basedOn w:val="DefaultParagraphFont"/>
    <w:link w:val="Quote"/>
    <w:uiPriority w:val="29"/>
    <w:rsid w:val="00715E1B"/>
    <w:rPr>
      <w:i/>
      <w:iCs/>
      <w:color w:val="404040" w:themeColor="text1" w:themeTint="BF"/>
    </w:rPr>
  </w:style>
  <w:style w:type="paragraph" w:styleId="ListParagraph">
    <w:name w:val="List Paragraph"/>
    <w:basedOn w:val="Normal"/>
    <w:uiPriority w:val="34"/>
    <w:qFormat/>
    <w:rsid w:val="00715E1B"/>
    <w:pPr>
      <w:ind w:left="720"/>
      <w:contextualSpacing/>
    </w:pPr>
  </w:style>
  <w:style w:type="character" w:styleId="IntenseEmphasis">
    <w:name w:val="Intense Emphasis"/>
    <w:basedOn w:val="DefaultParagraphFont"/>
    <w:uiPriority w:val="21"/>
    <w:qFormat/>
    <w:rsid w:val="00715E1B"/>
    <w:rPr>
      <w:i/>
      <w:iCs/>
      <w:color w:val="0F4761" w:themeColor="accent1" w:themeShade="BF"/>
    </w:rPr>
  </w:style>
  <w:style w:type="paragraph" w:styleId="IntenseQuote">
    <w:name w:val="Intense Quote"/>
    <w:basedOn w:val="Normal"/>
    <w:next w:val="Normal"/>
    <w:link w:val="IntenseQuoteChar"/>
    <w:uiPriority w:val="30"/>
    <w:qFormat/>
    <w:rsid w:val="00715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E1B"/>
    <w:rPr>
      <w:i/>
      <w:iCs/>
      <w:color w:val="0F4761" w:themeColor="accent1" w:themeShade="BF"/>
    </w:rPr>
  </w:style>
  <w:style w:type="character" w:styleId="IntenseReference">
    <w:name w:val="Intense Reference"/>
    <w:basedOn w:val="DefaultParagraphFont"/>
    <w:uiPriority w:val="32"/>
    <w:qFormat/>
    <w:rsid w:val="00715E1B"/>
    <w:rPr>
      <w:b/>
      <w:bCs/>
      <w:smallCaps/>
      <w:color w:val="0F4761" w:themeColor="accent1" w:themeShade="BF"/>
      <w:spacing w:val="5"/>
    </w:rPr>
  </w:style>
  <w:style w:type="paragraph" w:styleId="NoSpacing">
    <w:name w:val="No Spacing"/>
    <w:uiPriority w:val="1"/>
    <w:qFormat/>
    <w:rsid w:val="001D5623"/>
    <w:pPr>
      <w:spacing w:after="0" w:line="240" w:lineRule="auto"/>
    </w:pPr>
  </w:style>
  <w:style w:type="paragraph" w:styleId="NormalWeb">
    <w:name w:val="Normal (Web)"/>
    <w:basedOn w:val="Normal"/>
    <w:uiPriority w:val="99"/>
    <w:semiHidden/>
    <w:unhideWhenUsed/>
    <w:rsid w:val="0029233E"/>
    <w:pPr>
      <w:spacing w:before="100" w:beforeAutospacing="1" w:after="100" w:afterAutospacing="1" w:line="240" w:lineRule="auto"/>
    </w:pPr>
    <w:rPr>
      <w:rFonts w:ascii="Aptos" w:hAnsi="Aptos" w:cs="Aptos"/>
      <w:kern w:val="0"/>
      <w14:ligatures w14:val="none"/>
    </w:rPr>
  </w:style>
  <w:style w:type="character" w:styleId="Hyperlink">
    <w:name w:val="Hyperlink"/>
    <w:basedOn w:val="DefaultParagraphFont"/>
    <w:uiPriority w:val="99"/>
    <w:semiHidden/>
    <w:unhideWhenUsed/>
    <w:rsid w:val="001C2F28"/>
    <w:rPr>
      <w:color w:val="0000FF"/>
      <w:u w:val="single"/>
    </w:rPr>
  </w:style>
  <w:style w:type="paragraph" w:customStyle="1" w:styleId="default">
    <w:name w:val="default"/>
    <w:basedOn w:val="Normal"/>
    <w:rsid w:val="00103FD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295627">
      <w:bodyDiv w:val="1"/>
      <w:marLeft w:val="0"/>
      <w:marRight w:val="0"/>
      <w:marTop w:val="0"/>
      <w:marBottom w:val="0"/>
      <w:divBdr>
        <w:top w:val="none" w:sz="0" w:space="0" w:color="auto"/>
        <w:left w:val="none" w:sz="0" w:space="0" w:color="auto"/>
        <w:bottom w:val="none" w:sz="0" w:space="0" w:color="auto"/>
        <w:right w:val="none" w:sz="0" w:space="0" w:color="auto"/>
      </w:divBdr>
    </w:div>
    <w:div w:id="1627810912">
      <w:bodyDiv w:val="1"/>
      <w:marLeft w:val="0"/>
      <w:marRight w:val="0"/>
      <w:marTop w:val="0"/>
      <w:marBottom w:val="0"/>
      <w:divBdr>
        <w:top w:val="none" w:sz="0" w:space="0" w:color="auto"/>
        <w:left w:val="none" w:sz="0" w:space="0" w:color="auto"/>
        <w:bottom w:val="none" w:sz="0" w:space="0" w:color="auto"/>
        <w:right w:val="none" w:sz="0" w:space="0" w:color="auto"/>
      </w:divBdr>
    </w:div>
    <w:div w:id="20382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B7602302F484DB92CCC106A643A61" ma:contentTypeVersion="19" ma:contentTypeDescription="Create a new document." ma:contentTypeScope="" ma:versionID="9612c354acb5a891a2e7b2c6e6163ee5">
  <xsd:schema xmlns:xsd="http://www.w3.org/2001/XMLSchema" xmlns:xs="http://www.w3.org/2001/XMLSchema" xmlns:p="http://schemas.microsoft.com/office/2006/metadata/properties" xmlns:ns2="d350a05e-372f-4fbd-8d53-38d8d40dd8bf" xmlns:ns3="df21bee1-2140-4cb7-a023-cb9dfb23b234" targetNamespace="http://schemas.microsoft.com/office/2006/metadata/properties" ma:root="true" ma:fieldsID="c57f3a6ae4fc3b5453a0074d7f40d7a9" ns2:_="" ns3:_="">
    <xsd:import namespace="d350a05e-372f-4fbd-8d53-38d8d40dd8bf"/>
    <xsd:import namespace="df21bee1-2140-4cb7-a023-cb9dfb23b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rinting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0a05e-372f-4fbd-8d53-38d8d40dd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6bcd42-49bb-47bf-af57-97c9d460b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intingStatus" ma:index="26" nillable="true" ma:displayName="Printing Status" ma:format="Dropdown" ma:internalName="PrintingStatus">
      <xsd:simpleType>
        <xsd:restriction base="dms:Choice">
          <xsd:enumeration value="Draft"/>
          <xsd:enumeration value="Final"/>
          <xsd:enumeration value="Needs Review"/>
          <xsd:enumeration value="Printed"/>
        </xsd:restriction>
      </xsd:simpleType>
    </xsd:element>
  </xsd:schema>
  <xsd:schema xmlns:xsd="http://www.w3.org/2001/XMLSchema" xmlns:xs="http://www.w3.org/2001/XMLSchema" xmlns:dms="http://schemas.microsoft.com/office/2006/documentManagement/types" xmlns:pc="http://schemas.microsoft.com/office/infopath/2007/PartnerControls" targetNamespace="df21bee1-2140-4cb7-a023-cb9dfb23b2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0969ae-6b63-44a0-8e7a-c653c6164baa}" ma:internalName="TaxCatchAll" ma:showField="CatchAllData" ma:web="df21bee1-2140-4cb7-a023-cb9dfb23b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21bee1-2140-4cb7-a023-cb9dfb23b234" xsi:nil="true"/>
    <PrintingStatus xmlns="d350a05e-372f-4fbd-8d53-38d8d40dd8bf" xsi:nil="true"/>
    <lcf76f155ced4ddcb4097134ff3c332f xmlns="d350a05e-372f-4fbd-8d53-38d8d40dd8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73D62C-FEE1-496B-9C9E-CA6F6BA17504}"/>
</file>

<file path=customXml/itemProps2.xml><?xml version="1.0" encoding="utf-8"?>
<ds:datastoreItem xmlns:ds="http://schemas.openxmlformats.org/officeDocument/2006/customXml" ds:itemID="{695086A9-22E1-4D49-8037-30B1375B79FD}"/>
</file>

<file path=customXml/itemProps3.xml><?xml version="1.0" encoding="utf-8"?>
<ds:datastoreItem xmlns:ds="http://schemas.openxmlformats.org/officeDocument/2006/customXml" ds:itemID="{7845E168-558D-4ADB-BA6F-38E406133125}"/>
</file>

<file path=docProps/app.xml><?xml version="1.0" encoding="utf-8"?>
<Properties xmlns="http://schemas.openxmlformats.org/officeDocument/2006/extended-properties" xmlns:vt="http://schemas.openxmlformats.org/officeDocument/2006/docPropsVTypes">
  <Template>Normal</Template>
  <TotalTime>25</TotalTime>
  <Pages>4</Pages>
  <Words>935</Words>
  <Characters>6081</Characters>
  <Application>Microsoft Office Word</Application>
  <DocSecurity>0</DocSecurity>
  <Lines>148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Hogan</dc:creator>
  <cp:keywords/>
  <dc:description/>
  <cp:lastModifiedBy>Nancy Hogan</cp:lastModifiedBy>
  <cp:revision>6</cp:revision>
  <dcterms:created xsi:type="dcterms:W3CDTF">2025-12-23T17:24:00Z</dcterms:created>
  <dcterms:modified xsi:type="dcterms:W3CDTF">2026-04-27T13:41:00Z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ef1474c6-e2db-497f-af97-cfca0b59d3bd</vt:lpwstr>
  </property>
  <property fmtid="{D5CDD505-2E9C-101B-9397-08002B2CF9AE}" pid="3" name="ContentTypeId">
    <vt:lpwstr>0x010100D1CB7602302F484DB92CCC106A643A61</vt:lpwstr>
  </property>
</Properties>
</file>